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5FC6" w:rsidRDefault="00805FC6" w:rsidP="00805FC6">
      <w:pPr>
        <w:ind w:firstLineChars="300" w:firstLine="964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中山大学</w:t>
      </w:r>
      <w:r>
        <w:rPr>
          <w:rFonts w:hint="eastAsia"/>
          <w:b/>
          <w:sz w:val="32"/>
          <w:szCs w:val="32"/>
        </w:rPr>
        <w:t>201</w:t>
      </w:r>
      <w:r>
        <w:rPr>
          <w:b/>
          <w:sz w:val="32"/>
          <w:szCs w:val="32"/>
        </w:rPr>
        <w:t>8</w:t>
      </w:r>
      <w:r>
        <w:rPr>
          <w:rFonts w:hint="eastAsia"/>
          <w:b/>
          <w:sz w:val="32"/>
          <w:szCs w:val="32"/>
        </w:rPr>
        <w:t>级</w:t>
      </w:r>
      <w:r w:rsidR="00635413">
        <w:rPr>
          <w:rFonts w:hint="eastAsia"/>
          <w:b/>
          <w:sz w:val="32"/>
          <w:szCs w:val="32"/>
        </w:rPr>
        <w:t>本科生</w:t>
      </w:r>
      <w:bookmarkStart w:id="0" w:name="_GoBack"/>
      <w:bookmarkEnd w:id="0"/>
      <w:r>
        <w:rPr>
          <w:rFonts w:hint="eastAsia"/>
          <w:b/>
          <w:sz w:val="32"/>
          <w:szCs w:val="32"/>
        </w:rPr>
        <w:t>体育理论在线考试</w:t>
      </w:r>
      <w:r w:rsidR="00DF10C7">
        <w:rPr>
          <w:rFonts w:hint="eastAsia"/>
          <w:b/>
          <w:sz w:val="32"/>
          <w:szCs w:val="32"/>
        </w:rPr>
        <w:t>操作流程</w:t>
      </w:r>
    </w:p>
    <w:p w:rsidR="00DF10C7" w:rsidRDefault="00DF10C7" w:rsidP="00283D04">
      <w:pPr>
        <w:spacing w:beforeLines="50" w:before="156" w:line="276" w:lineRule="auto"/>
        <w:rPr>
          <w:b/>
          <w:sz w:val="24"/>
          <w:szCs w:val="24"/>
        </w:rPr>
      </w:pPr>
    </w:p>
    <w:p w:rsidR="007B7326" w:rsidRPr="00EB5FD1" w:rsidRDefault="007B7326" w:rsidP="00481AD9">
      <w:pPr>
        <w:spacing w:line="276" w:lineRule="auto"/>
        <w:ind w:leftChars="228" w:left="959" w:hangingChars="200" w:hanging="480"/>
        <w:rPr>
          <w:sz w:val="24"/>
          <w:szCs w:val="24"/>
        </w:rPr>
      </w:pPr>
      <w:r w:rsidRPr="00EB5FD1">
        <w:rPr>
          <w:sz w:val="24"/>
          <w:szCs w:val="24"/>
        </w:rPr>
        <w:t>1</w:t>
      </w:r>
      <w:r w:rsidRPr="00EB5FD1">
        <w:rPr>
          <w:rFonts w:hint="eastAsia"/>
          <w:sz w:val="24"/>
          <w:szCs w:val="24"/>
        </w:rPr>
        <w:t>，学生登录</w:t>
      </w:r>
      <w:r w:rsidRPr="00EB5FD1">
        <w:rPr>
          <w:sz w:val="24"/>
          <w:szCs w:val="24"/>
        </w:rPr>
        <w:t xml:space="preserve">http://elearning.sysu.edu.cn </w:t>
      </w:r>
      <w:r w:rsidRPr="00EB5FD1">
        <w:rPr>
          <w:rFonts w:hint="eastAsia"/>
          <w:sz w:val="24"/>
          <w:szCs w:val="24"/>
        </w:rPr>
        <w:t>进入数字化教学平台登录页面，如图</w:t>
      </w:r>
      <w:r w:rsidRPr="00EB5FD1">
        <w:rPr>
          <w:sz w:val="24"/>
          <w:szCs w:val="24"/>
        </w:rPr>
        <w:t>1</w:t>
      </w:r>
      <w:r w:rsidRPr="00EB5FD1">
        <w:rPr>
          <w:rFonts w:hint="eastAsia"/>
          <w:sz w:val="24"/>
          <w:szCs w:val="24"/>
        </w:rPr>
        <w:t>。</w:t>
      </w:r>
    </w:p>
    <w:p w:rsidR="00EE233D" w:rsidRPr="00EE233D" w:rsidRDefault="00C05829" w:rsidP="00EE233D">
      <w:pPr>
        <w:rPr>
          <w:rFonts w:ascii="宋体" w:eastAsia="宋体" w:hAnsi="宋体" w:cs="宋体"/>
          <w:kern w:val="0"/>
          <w:sz w:val="24"/>
          <w:szCs w:val="24"/>
        </w:rPr>
      </w:pPr>
      <w:r w:rsidRPr="00682FEA">
        <w:rPr>
          <w:noProof/>
          <w:highlight w:val="yellow"/>
        </w:rPr>
        <w:drawing>
          <wp:inline distT="0" distB="0" distL="0" distR="0">
            <wp:extent cx="6067424" cy="3419475"/>
            <wp:effectExtent l="1905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691" cy="3424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146" w:rsidRDefault="001C0916" w:rsidP="007B7326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16.35pt;margin-top:-231.15pt;width:36.75pt;height:24.75pt;z-index:251659264" o:connectortype="straight" strokecolor="red">
            <v:stroke endarrow="block"/>
          </v:shape>
        </w:pict>
      </w:r>
      <w:r>
        <w:rPr>
          <w:noProof/>
        </w:rPr>
        <w:pict>
          <v:rect id="_x0000_s1026" style="position:absolute;left:0;text-align:left;margin-left:16.35pt;margin-top:-202.8pt;width:81pt;height:21pt;z-index:251658240" filled="f" strokecolor="red" strokeweight="2.25pt"/>
        </w:pict>
      </w:r>
      <w:r w:rsidR="00C05829">
        <w:rPr>
          <w:rFonts w:hint="eastAsia"/>
        </w:rPr>
        <w:t>图</w:t>
      </w:r>
      <w:r w:rsidR="00C05829">
        <w:rPr>
          <w:rFonts w:hint="eastAsia"/>
        </w:rPr>
        <w:t xml:space="preserve">1  </w:t>
      </w:r>
      <w:r w:rsidR="00C05829">
        <w:rPr>
          <w:rFonts w:hint="eastAsia"/>
        </w:rPr>
        <w:t>在线考试登录页面</w:t>
      </w:r>
    </w:p>
    <w:p w:rsidR="00C105A7" w:rsidRDefault="007B7326" w:rsidP="007B7326">
      <w:r>
        <w:rPr>
          <w:rFonts w:hint="eastAsia"/>
        </w:rPr>
        <w:t>2</w:t>
      </w:r>
      <w:r>
        <w:rPr>
          <w:rFonts w:hint="eastAsia"/>
        </w:rPr>
        <w:t>，在平台首页左上方“登录框”界面选择“</w:t>
      </w:r>
      <w:r w:rsidR="00C05829">
        <w:t xml:space="preserve">Net ID </w:t>
      </w:r>
      <w:r>
        <w:rPr>
          <w:rFonts w:hint="eastAsia"/>
        </w:rPr>
        <w:t>方式登录”（图</w:t>
      </w:r>
      <w:r>
        <w:t>2</w:t>
      </w:r>
      <w:r>
        <w:rPr>
          <w:rFonts w:hint="eastAsia"/>
        </w:rPr>
        <w:t>），</w:t>
      </w:r>
    </w:p>
    <w:p w:rsidR="003E17E5" w:rsidRPr="003E17E5" w:rsidRDefault="003E17E5" w:rsidP="003E17E5">
      <w:pPr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067300" cy="4171950"/>
            <wp:effectExtent l="19050" t="0" r="0" b="0"/>
            <wp:docPr id="3" name="图片 3" descr="C:\Users\C340\AppData\Roaming\Tencent\Users\49537333\QQ\WinTemp\RichOle\VZIJ@`MT45FGBD$N2DWW(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340\AppData\Roaming\Tencent\Users\49537333\QQ\WinTemp\RichOle\VZIJ@`MT45FGBD$N2DWW(6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E89" w:rsidRPr="00D46E89" w:rsidRDefault="003E17E5" w:rsidP="00355961">
      <w:pPr>
        <w:widowControl/>
        <w:ind w:firstLineChars="1200" w:firstLine="252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hint="eastAsia"/>
        </w:rPr>
        <w:t>图</w:t>
      </w:r>
      <w:r>
        <w:t>2</w:t>
      </w:r>
      <w:r w:rsidR="00355961">
        <w:t xml:space="preserve">Net ID </w:t>
      </w:r>
      <w:r w:rsidR="00355961">
        <w:rPr>
          <w:rFonts w:hint="eastAsia"/>
        </w:rPr>
        <w:t>方式登录图</w:t>
      </w:r>
    </w:p>
    <w:p w:rsidR="003338A7" w:rsidRDefault="003338A7" w:rsidP="007B7326"/>
    <w:p w:rsidR="003E17E5" w:rsidRPr="00D46E89" w:rsidRDefault="00D46E89" w:rsidP="007B7326">
      <w:r>
        <w:rPr>
          <w:rFonts w:hint="eastAsia"/>
        </w:rPr>
        <w:t>进入中央身份验证服务（图</w:t>
      </w:r>
      <w:r>
        <w:t>3</w:t>
      </w:r>
      <w:r>
        <w:rPr>
          <w:rFonts w:hint="eastAsia"/>
        </w:rPr>
        <w:t>），</w:t>
      </w:r>
    </w:p>
    <w:p w:rsidR="004D4C77" w:rsidRDefault="003E17E5" w:rsidP="007B7326">
      <w:r>
        <w:rPr>
          <w:noProof/>
        </w:rPr>
        <w:drawing>
          <wp:inline distT="0" distB="0" distL="0" distR="0">
            <wp:extent cx="5274310" cy="2966799"/>
            <wp:effectExtent l="1905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5A7" w:rsidRDefault="00C105A7" w:rsidP="007B7326"/>
    <w:p w:rsidR="00B342DE" w:rsidRDefault="004D4C77" w:rsidP="007B7326">
      <w:r>
        <w:rPr>
          <w:rFonts w:hint="eastAsia"/>
        </w:rPr>
        <w:t>图</w:t>
      </w:r>
      <w:r w:rsidR="003E17E5">
        <w:rPr>
          <w:rFonts w:hint="eastAsia"/>
        </w:rPr>
        <w:t>3</w:t>
      </w:r>
      <w:r w:rsidR="00355961">
        <w:rPr>
          <w:rFonts w:hint="eastAsia"/>
        </w:rPr>
        <w:t>中央身份验证服务图</w:t>
      </w:r>
    </w:p>
    <w:p w:rsidR="003338A7" w:rsidRDefault="003338A7" w:rsidP="007B7326"/>
    <w:p w:rsidR="00B342DE" w:rsidRPr="00D46E89" w:rsidRDefault="00D46E89" w:rsidP="007B7326">
      <w:r>
        <w:t>输入</w:t>
      </w:r>
      <w:r>
        <w:rPr>
          <w:rFonts w:hint="eastAsia"/>
        </w:rPr>
        <w:t>个人</w:t>
      </w:r>
      <w:r>
        <w:t xml:space="preserve">Net ID </w:t>
      </w:r>
      <w:r>
        <w:rPr>
          <w:rFonts w:hint="eastAsia"/>
        </w:rPr>
        <w:t>和密码输入完成后，点击“登录”，进入数字化学习平台。</w:t>
      </w:r>
    </w:p>
    <w:p w:rsidR="00C105A7" w:rsidRDefault="001C0916" w:rsidP="007B7326">
      <w:r>
        <w:rPr>
          <w:noProof/>
        </w:rPr>
        <w:lastRenderedPageBreak/>
        <w:pict>
          <v:shape id="_x0000_s1029" type="#_x0000_t32" style="position:absolute;left:0;text-align:left;margin-left:276pt;margin-top:-12.75pt;width:64.5pt;height:35.25pt;z-index:251661312" o:connectortype="straight" strokecolor="red" strokeweight="2.25pt">
            <v:stroke endarrow="block"/>
          </v:shape>
        </w:pict>
      </w:r>
      <w:r>
        <w:rPr>
          <w:noProof/>
        </w:rPr>
        <w:pict>
          <v:rect id="_x0000_s1028" style="position:absolute;left:0;text-align:left;margin-left:308.25pt;margin-top:22.5pt;width:118.5pt;height:49.5pt;z-index:251660288" filled="f" strokecolor="red" strokeweight="2.25pt"/>
        </w:pict>
      </w:r>
      <w:r w:rsidR="00C105A7">
        <w:rPr>
          <w:rFonts w:hint="eastAsia"/>
          <w:noProof/>
        </w:rPr>
        <w:drawing>
          <wp:inline distT="0" distB="0" distL="0" distR="0">
            <wp:extent cx="5266267" cy="3514725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20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961" w:rsidRDefault="00355961" w:rsidP="007B7326">
      <w:r>
        <w:rPr>
          <w:rFonts w:hint="eastAsia"/>
        </w:rPr>
        <w:t>图</w:t>
      </w:r>
      <w:r>
        <w:rPr>
          <w:rFonts w:hint="eastAsia"/>
        </w:rPr>
        <w:t xml:space="preserve">4 </w:t>
      </w:r>
      <w:r>
        <w:rPr>
          <w:rFonts w:hint="eastAsia"/>
        </w:rPr>
        <w:t>课程中心图</w:t>
      </w:r>
    </w:p>
    <w:p w:rsidR="00C105A7" w:rsidRDefault="007B7326" w:rsidP="007B7326">
      <w:r>
        <w:t>5</w:t>
      </w:r>
      <w:r>
        <w:rPr>
          <w:rFonts w:hint="eastAsia"/>
        </w:rPr>
        <w:t>，进入课程中心（图</w:t>
      </w:r>
      <w:r w:rsidR="00D46E89">
        <w:rPr>
          <w:rFonts w:hint="eastAsia"/>
        </w:rPr>
        <w:t>4</w:t>
      </w:r>
      <w:r>
        <w:rPr>
          <w:rFonts w:hint="eastAsia"/>
        </w:rPr>
        <w:t>），在中部“课程列表”一栏找到“</w:t>
      </w:r>
      <w:r>
        <w:t>16129032-edszhxp:</w:t>
      </w:r>
      <w:r>
        <w:rPr>
          <w:rFonts w:hint="eastAsia"/>
        </w:rPr>
        <w:t>大学生体育理论课”的链接</w:t>
      </w:r>
      <w:r w:rsidR="00D46E89">
        <w:rPr>
          <w:rFonts w:hint="eastAsia"/>
        </w:rPr>
        <w:t>（图</w:t>
      </w:r>
      <w:r w:rsidR="00D46E89">
        <w:rPr>
          <w:rFonts w:hint="eastAsia"/>
        </w:rPr>
        <w:t>5</w:t>
      </w:r>
      <w:r w:rsidR="00D46E89">
        <w:rPr>
          <w:rFonts w:hint="eastAsia"/>
        </w:rPr>
        <w:t>）</w:t>
      </w:r>
    </w:p>
    <w:p w:rsidR="003338A7" w:rsidRDefault="001C0916" w:rsidP="00DD28C2">
      <w:pPr>
        <w:ind w:left="2100" w:hangingChars="1000" w:hanging="2100"/>
      </w:pPr>
      <w:r>
        <w:rPr>
          <w:noProof/>
        </w:rPr>
        <w:pict>
          <v:shape id="_x0000_s1031" type="#_x0000_t32" style="position:absolute;left:0;text-align:left;margin-left:108.75pt;margin-top:56.55pt;width:46.5pt;height:46.5pt;z-index:251663360" o:connectortype="straight" strokecolor="red" strokeweight="2.25pt">
            <v:stroke endarrow="block"/>
          </v:shape>
        </w:pict>
      </w:r>
      <w:r>
        <w:rPr>
          <w:noProof/>
        </w:rPr>
        <w:pict>
          <v:rect id="_x0000_s1030" style="position:absolute;left:0;text-align:left;margin-left:90pt;margin-top:108.45pt;width:123pt;height:26.25pt;z-index:251662336" filled="f" strokecolor="red" strokeweight="2.25pt"/>
        </w:pict>
      </w:r>
      <w:r w:rsidR="004820BA">
        <w:rPr>
          <w:noProof/>
        </w:rPr>
        <w:drawing>
          <wp:inline distT="0" distB="0" distL="0" distR="0">
            <wp:extent cx="5266267" cy="3771900"/>
            <wp:effectExtent l="1905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7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3EB9">
        <w:rPr>
          <w:rFonts w:hint="eastAsia"/>
        </w:rPr>
        <w:t>图</w:t>
      </w:r>
      <w:r w:rsidR="00D46E89">
        <w:rPr>
          <w:rFonts w:hint="eastAsia"/>
        </w:rPr>
        <w:t>5</w:t>
      </w:r>
      <w:r w:rsidR="00355961">
        <w:rPr>
          <w:rFonts w:hint="eastAsia"/>
        </w:rPr>
        <w:t>大学生体育理论考试</w:t>
      </w:r>
    </w:p>
    <w:p w:rsidR="00AB1838" w:rsidRDefault="007B7326" w:rsidP="00DD28C2">
      <w:pPr>
        <w:ind w:firstLineChars="200" w:firstLine="420"/>
      </w:pPr>
      <w:r>
        <w:rPr>
          <w:rFonts w:hint="eastAsia"/>
        </w:rPr>
        <w:t>点击进入体育理论课的界面。因</w:t>
      </w:r>
      <w:r w:rsidR="00DD28C2">
        <w:rPr>
          <w:rFonts w:hint="eastAsia"/>
        </w:rPr>
        <w:t>为</w:t>
      </w:r>
      <w:r>
        <w:rPr>
          <w:rFonts w:hint="eastAsia"/>
        </w:rPr>
        <w:t>每个专业学生的课程不同，所以体育理论课在列表中的排序不一样。</w:t>
      </w:r>
    </w:p>
    <w:p w:rsidR="000A4876" w:rsidRDefault="007B7326" w:rsidP="000A4876">
      <w:r>
        <w:lastRenderedPageBreak/>
        <w:t>5</w:t>
      </w:r>
      <w:r>
        <w:rPr>
          <w:rFonts w:hint="eastAsia"/>
        </w:rPr>
        <w:t>，体育理论课的界面如图</w:t>
      </w:r>
      <w:r w:rsidR="00D46E89">
        <w:rPr>
          <w:rFonts w:hint="eastAsia"/>
        </w:rPr>
        <w:t>6</w:t>
      </w:r>
      <w:r w:rsidR="000A4876">
        <w:rPr>
          <w:rFonts w:hint="eastAsia"/>
        </w:rPr>
        <w:t>，点击界面左边的“在线考试”，进入考试界面。</w:t>
      </w:r>
    </w:p>
    <w:p w:rsidR="007B7326" w:rsidRPr="000A4876" w:rsidRDefault="007B7326" w:rsidP="007B7326"/>
    <w:p w:rsidR="007B7326" w:rsidRDefault="001C0916" w:rsidP="007B7326">
      <w:r>
        <w:rPr>
          <w:noProof/>
        </w:rPr>
        <w:pict>
          <v:shape id="_x0000_s1033" type="#_x0000_t32" style="position:absolute;left:0;text-align:left;margin-left:5.25pt;margin-top:93pt;width:18pt;height:27pt;z-index:251665408" o:connectortype="straight" strokecolor="red" strokeweight="2.25pt">
            <v:stroke endarrow="block"/>
          </v:shape>
        </w:pict>
      </w:r>
      <w:r>
        <w:rPr>
          <w:noProof/>
        </w:rPr>
        <w:pict>
          <v:rect id="_x0000_s1032" style="position:absolute;left:0;text-align:left;margin-left:5.25pt;margin-top:120pt;width:56.25pt;height:18.75pt;z-index:251664384" filled="f" strokecolor="red" strokeweight="2.25pt"/>
        </w:pict>
      </w:r>
      <w:r w:rsidR="00C105A7">
        <w:rPr>
          <w:noProof/>
        </w:rPr>
        <w:drawing>
          <wp:inline distT="0" distB="0" distL="0" distR="0">
            <wp:extent cx="5419725" cy="2962275"/>
            <wp:effectExtent l="1905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002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326" w:rsidRDefault="007B7326" w:rsidP="007B7326">
      <w:r>
        <w:rPr>
          <w:rFonts w:hint="eastAsia"/>
        </w:rPr>
        <w:t>图</w:t>
      </w:r>
      <w:r w:rsidR="00D46E89">
        <w:rPr>
          <w:rFonts w:hint="eastAsia"/>
        </w:rPr>
        <w:t>6</w:t>
      </w:r>
      <w:r w:rsidR="005170F6">
        <w:rPr>
          <w:rFonts w:hint="eastAsia"/>
        </w:rPr>
        <w:t>体育理论界面图</w:t>
      </w:r>
    </w:p>
    <w:p w:rsidR="00B246A4" w:rsidRDefault="00B246A4" w:rsidP="007B7326"/>
    <w:p w:rsidR="00B246A4" w:rsidRDefault="00B246A4" w:rsidP="007B7326">
      <w:r>
        <w:rPr>
          <w:rFonts w:hint="eastAsia"/>
        </w:rPr>
        <w:t>点击在线考试，出现在线考试登录界面（图</w:t>
      </w:r>
      <w:r>
        <w:rPr>
          <w:rFonts w:hint="eastAsia"/>
        </w:rPr>
        <w:t>7</w:t>
      </w:r>
      <w:r>
        <w:rPr>
          <w:rFonts w:hint="eastAsia"/>
        </w:rPr>
        <w:t>）。</w:t>
      </w:r>
    </w:p>
    <w:p w:rsidR="00AB1838" w:rsidRDefault="001C0916" w:rsidP="00AB1838">
      <w:r>
        <w:rPr>
          <w:noProof/>
        </w:rPr>
        <w:pict>
          <v:shape id="_x0000_s1035" type="#_x0000_t32" style="position:absolute;left:0;text-align:left;margin-left:69.75pt;margin-top:115.65pt;width:18pt;height:27pt;z-index:251667456" o:connectortype="straight" strokecolor="red" strokeweight="2.25pt">
            <v:stroke endarrow="block"/>
          </v:shape>
        </w:pict>
      </w:r>
      <w:r>
        <w:rPr>
          <w:noProof/>
        </w:rPr>
        <w:pict>
          <v:rect id="_x0000_s1034" style="position:absolute;left:0;text-align:left;margin-left:61.5pt;margin-top:142.65pt;width:56.25pt;height:18.75pt;z-index:251666432" filled="f" strokecolor="red" strokeweight="2.25pt"/>
        </w:pict>
      </w:r>
      <w:r w:rsidR="000E5F2B">
        <w:rPr>
          <w:noProof/>
        </w:rPr>
        <w:drawing>
          <wp:inline distT="0" distB="0" distL="0" distR="0">
            <wp:extent cx="5266268" cy="3867150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268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326" w:rsidRDefault="00BA1650" w:rsidP="00BA1650">
      <w:pPr>
        <w:ind w:firstLineChars="1450" w:firstLine="3045"/>
      </w:pPr>
      <w:r>
        <w:rPr>
          <w:rFonts w:hint="eastAsia"/>
        </w:rPr>
        <w:t>图</w:t>
      </w:r>
      <w:r w:rsidR="00D46E89">
        <w:rPr>
          <w:rFonts w:hint="eastAsia"/>
        </w:rPr>
        <w:t>7</w:t>
      </w:r>
      <w:r w:rsidR="00B246A4">
        <w:rPr>
          <w:rFonts w:hint="eastAsia"/>
        </w:rPr>
        <w:t>在线</w:t>
      </w:r>
      <w:r w:rsidR="005170F6">
        <w:rPr>
          <w:rFonts w:hint="eastAsia"/>
        </w:rPr>
        <w:t>考试界面图</w:t>
      </w:r>
    </w:p>
    <w:p w:rsidR="00AB1838" w:rsidRDefault="00AB1838" w:rsidP="006324DC"/>
    <w:p w:rsidR="00D46E89" w:rsidRDefault="007B7326" w:rsidP="007B7326">
      <w:r>
        <w:rPr>
          <w:rFonts w:hint="eastAsia"/>
        </w:rPr>
        <w:t>6</w:t>
      </w:r>
      <w:r>
        <w:rPr>
          <w:rFonts w:hint="eastAsia"/>
        </w:rPr>
        <w:t>，点击界面中部的“</w:t>
      </w:r>
      <w:r>
        <w:rPr>
          <w:rFonts w:hint="eastAsia"/>
        </w:rPr>
        <w:t>test</w:t>
      </w:r>
      <w:r>
        <w:rPr>
          <w:rFonts w:hint="eastAsia"/>
        </w:rPr>
        <w:t>”，进入考试说明界面（图</w:t>
      </w:r>
      <w:r w:rsidR="00D46E89">
        <w:rPr>
          <w:rFonts w:hint="eastAsia"/>
        </w:rPr>
        <w:t>8</w:t>
      </w:r>
      <w:r>
        <w:rPr>
          <w:rFonts w:hint="eastAsia"/>
        </w:rPr>
        <w:t>），</w:t>
      </w:r>
    </w:p>
    <w:p w:rsidR="005170F6" w:rsidRDefault="001C0916" w:rsidP="007B7326">
      <w:r>
        <w:rPr>
          <w:noProof/>
        </w:rPr>
        <w:lastRenderedPageBreak/>
        <w:pict>
          <v:shape id="_x0000_s1039" type="#_x0000_t32" style="position:absolute;left:0;text-align:left;margin-left:381pt;margin-top:51.9pt;width:18pt;height:27pt;z-index:251671552" o:connectortype="straight" strokecolor="red" strokeweight="2.25pt">
            <v:stroke endarrow="block"/>
          </v:shape>
        </w:pict>
      </w:r>
      <w:r>
        <w:rPr>
          <w:noProof/>
        </w:rPr>
        <w:pict>
          <v:rect id="_x0000_s1038" style="position:absolute;left:0;text-align:left;margin-left:357.75pt;margin-top:78.9pt;width:56.25pt;height:18.75pt;z-index:251670528" filled="f" strokecolor="red" strokeweight="2.25pt"/>
        </w:pict>
      </w:r>
      <w:r w:rsidR="00AB1838">
        <w:rPr>
          <w:rFonts w:hint="eastAsia"/>
          <w:noProof/>
        </w:rPr>
        <w:drawing>
          <wp:inline distT="0" distB="0" distL="0" distR="0">
            <wp:extent cx="5266267" cy="3514725"/>
            <wp:effectExtent l="1905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20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838" w:rsidRDefault="00B246A4" w:rsidP="007B7326">
      <w:r>
        <w:rPr>
          <w:rFonts w:hint="eastAsia"/>
        </w:rPr>
        <w:t>图</w:t>
      </w:r>
      <w:r>
        <w:rPr>
          <w:rFonts w:hint="eastAsia"/>
        </w:rPr>
        <w:t xml:space="preserve">8  </w:t>
      </w:r>
      <w:r>
        <w:rPr>
          <w:rFonts w:hint="eastAsia"/>
        </w:rPr>
        <w:t>考试说明界面图</w:t>
      </w:r>
    </w:p>
    <w:p w:rsidR="007B7326" w:rsidRDefault="007B7326" w:rsidP="007B7326">
      <w:r w:rsidRPr="00BD0439">
        <w:rPr>
          <w:rFonts w:hint="eastAsia"/>
          <w:highlight w:val="yellow"/>
        </w:rPr>
        <w:t>找到界面中的任一“开始”按钮并点击，弹出“输入密码”界面如图</w:t>
      </w:r>
      <w:r w:rsidR="00D46E89" w:rsidRPr="00BD0439">
        <w:rPr>
          <w:rFonts w:hint="eastAsia"/>
          <w:highlight w:val="yellow"/>
        </w:rPr>
        <w:t>9</w:t>
      </w:r>
      <w:r w:rsidRPr="00BD0439">
        <w:rPr>
          <w:rFonts w:hint="eastAsia"/>
          <w:highlight w:val="yellow"/>
        </w:rPr>
        <w:t>，输入密码“</w:t>
      </w:r>
      <w:r w:rsidRPr="00BD0439">
        <w:rPr>
          <w:rFonts w:hint="eastAsia"/>
          <w:highlight w:val="yellow"/>
        </w:rPr>
        <w:t>123123</w:t>
      </w:r>
      <w:r>
        <w:rPr>
          <w:rFonts w:hint="eastAsia"/>
        </w:rPr>
        <w:t>”后，点击任一“提交”按钮，</w:t>
      </w:r>
    </w:p>
    <w:p w:rsidR="00AB1838" w:rsidRDefault="001C0916" w:rsidP="007B7326">
      <w:r>
        <w:rPr>
          <w:noProof/>
        </w:rPr>
        <w:pict>
          <v:shape id="_x0000_s1036" type="#_x0000_t32" style="position:absolute;left:0;text-align:left;margin-left:387pt;margin-top:55.2pt;width:18pt;height:27pt;z-index:251668480" o:connectortype="straight" strokecolor="red" strokeweight="2.25pt">
            <v:stroke endarrow="block"/>
          </v:shape>
        </w:pict>
      </w:r>
      <w:r>
        <w:rPr>
          <w:noProof/>
        </w:rPr>
        <w:pict>
          <v:rect id="_x0000_s1037" style="position:absolute;left:0;text-align:left;margin-left:357.75pt;margin-top:82.2pt;width:56.25pt;height:18.75pt;z-index:251669504" filled="f" strokecolor="red" strokeweight="2.25pt"/>
        </w:pict>
      </w:r>
      <w:r w:rsidR="00AB1838">
        <w:rPr>
          <w:noProof/>
        </w:rPr>
        <w:drawing>
          <wp:inline distT="0" distB="0" distL="0" distR="0">
            <wp:extent cx="5266267" cy="3600450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05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326" w:rsidRDefault="00AB1838" w:rsidP="007B7326">
      <w:r>
        <w:rPr>
          <w:rFonts w:hint="eastAsia"/>
        </w:rPr>
        <w:t>即进入正式答题页面。</w:t>
      </w:r>
    </w:p>
    <w:p w:rsidR="00AA3B83" w:rsidRPr="00AA3B83" w:rsidRDefault="001C0916" w:rsidP="00AA3B83">
      <w:r>
        <w:rPr>
          <w:noProof/>
        </w:rPr>
        <w:pict>
          <v:rect id="_x0000_s1041" style="position:absolute;left:0;text-align:left;margin-left:369.75pt;margin-top:187.8pt;width:56.25pt;height:18.75pt;z-index:251673600" filled="f" strokecolor="red" strokeweight="2.25pt"/>
        </w:pict>
      </w:r>
      <w:r>
        <w:rPr>
          <w:noProof/>
        </w:rPr>
        <w:pict>
          <v:shape id="_x0000_s1040" type="#_x0000_t32" style="position:absolute;left:0;text-align:left;margin-left:376.5pt;margin-top:160.8pt;width:18pt;height:27pt;z-index:251672576" o:connectortype="straight" strokecolor="red" strokeweight="2.25pt">
            <v:stroke endarrow="block"/>
          </v:shape>
        </w:pict>
      </w:r>
    </w:p>
    <w:p w:rsidR="00AA3B83" w:rsidRPr="00AA3B83" w:rsidRDefault="00AA3B83" w:rsidP="00AA3B8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486400" cy="3086100"/>
            <wp:effectExtent l="19050" t="0" r="0" b="0"/>
            <wp:docPr id="10" name="图片 3" descr="C:\Users\C340\AppData\Roaming\Tencent\Users\49537333\QQ\WinTemp\RichOle\`T3%6`FRX_KF`FD[L1MPV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340\AppData\Roaming\Tencent\Users\49537333\QQ\WinTemp\RichOle\`T3%6`FRX_KF`FD[L1MPV56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607" w:rsidRDefault="00872607" w:rsidP="007B7326"/>
    <w:p w:rsidR="00872607" w:rsidRDefault="00AB1838" w:rsidP="007B7326">
      <w:r>
        <w:t>完成答题后，点击保存并提交。</w:t>
      </w:r>
    </w:p>
    <w:p w:rsidR="00872607" w:rsidRDefault="00872607" w:rsidP="007B7326"/>
    <w:p w:rsidR="00872607" w:rsidRDefault="00872607" w:rsidP="007B7326"/>
    <w:p w:rsidR="007B7326" w:rsidRDefault="007B7326" w:rsidP="00A45DAB">
      <w:pPr>
        <w:ind w:firstLineChars="2250" w:firstLine="4725"/>
      </w:pPr>
      <w:r>
        <w:rPr>
          <w:rFonts w:hint="eastAsia"/>
        </w:rPr>
        <w:t>中山大学体育部</w:t>
      </w:r>
    </w:p>
    <w:p w:rsidR="00125F6C" w:rsidRDefault="00B342DE" w:rsidP="007B7326">
      <w:r>
        <w:rPr>
          <w:rFonts w:hint="eastAsia"/>
        </w:rPr>
        <w:t xml:space="preserve">                        </w:t>
      </w:r>
      <w:r w:rsidR="00A45DAB">
        <w:rPr>
          <w:rFonts w:hint="eastAsia"/>
        </w:rPr>
        <w:t xml:space="preserve">                  </w:t>
      </w:r>
      <w:r>
        <w:rPr>
          <w:rFonts w:hint="eastAsia"/>
        </w:rPr>
        <w:t xml:space="preserve">   201</w:t>
      </w:r>
      <w:r w:rsidR="00B4326F">
        <w:t>8</w:t>
      </w:r>
      <w:r w:rsidR="007B7326">
        <w:rPr>
          <w:rFonts w:hint="eastAsia"/>
        </w:rPr>
        <w:t>年</w:t>
      </w:r>
      <w:r w:rsidR="00872607">
        <w:rPr>
          <w:rFonts w:hint="eastAsia"/>
        </w:rPr>
        <w:t>10</w:t>
      </w:r>
      <w:r w:rsidR="007B7326">
        <w:rPr>
          <w:rFonts w:hint="eastAsia"/>
        </w:rPr>
        <w:t>月</w:t>
      </w:r>
      <w:r w:rsidR="00934D6D">
        <w:rPr>
          <w:rFonts w:hint="eastAsia"/>
        </w:rPr>
        <w:t>15</w:t>
      </w:r>
      <w:r w:rsidR="007B7326">
        <w:rPr>
          <w:rFonts w:hint="eastAsia"/>
        </w:rPr>
        <w:t>日</w:t>
      </w:r>
    </w:p>
    <w:sectPr w:rsidR="00125F6C" w:rsidSect="00125F6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0916" w:rsidRDefault="001C0916" w:rsidP="007F2348">
      <w:r>
        <w:separator/>
      </w:r>
    </w:p>
  </w:endnote>
  <w:endnote w:type="continuationSeparator" w:id="0">
    <w:p w:rsidR="001C0916" w:rsidRDefault="001C0916" w:rsidP="007F23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0916" w:rsidRDefault="001C0916" w:rsidP="007F2348">
      <w:r>
        <w:separator/>
      </w:r>
    </w:p>
  </w:footnote>
  <w:footnote w:type="continuationSeparator" w:id="0">
    <w:p w:rsidR="001C0916" w:rsidRDefault="001C0916" w:rsidP="007F23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763DD4"/>
    <w:multiLevelType w:val="hybridMultilevel"/>
    <w:tmpl w:val="1D14EBCA"/>
    <w:lvl w:ilvl="0" w:tplc="55040D78">
      <w:start w:val="1"/>
      <w:numFmt w:val="japaneseCounting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753D7294"/>
    <w:multiLevelType w:val="hybridMultilevel"/>
    <w:tmpl w:val="9118DC48"/>
    <w:lvl w:ilvl="0" w:tplc="6BF4E980">
      <w:start w:val="1"/>
      <w:numFmt w:val="japaneseCounting"/>
      <w:lvlText w:val="%1、"/>
      <w:lvlJc w:val="left"/>
      <w:pPr>
        <w:ind w:left="456" w:hanging="456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bordersDoNotSurroundHeader/>
  <w:bordersDoNotSurroundFooter/>
  <w:documentProtection w:edit="readOnly" w:formatting="1"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31983"/>
    <w:rsid w:val="000123F3"/>
    <w:rsid w:val="00031983"/>
    <w:rsid w:val="000444A8"/>
    <w:rsid w:val="000A13BB"/>
    <w:rsid w:val="000A4876"/>
    <w:rsid w:val="000B2411"/>
    <w:rsid w:val="000D6E24"/>
    <w:rsid w:val="000E5F2B"/>
    <w:rsid w:val="00125F6C"/>
    <w:rsid w:val="0017257A"/>
    <w:rsid w:val="001B10DD"/>
    <w:rsid w:val="001B2718"/>
    <w:rsid w:val="001C0916"/>
    <w:rsid w:val="002003ED"/>
    <w:rsid w:val="00227C99"/>
    <w:rsid w:val="00264677"/>
    <w:rsid w:val="00283D04"/>
    <w:rsid w:val="003204F7"/>
    <w:rsid w:val="003338A7"/>
    <w:rsid w:val="00355961"/>
    <w:rsid w:val="00365D54"/>
    <w:rsid w:val="003752E2"/>
    <w:rsid w:val="00383EB9"/>
    <w:rsid w:val="003A1BAC"/>
    <w:rsid w:val="003C33F0"/>
    <w:rsid w:val="003E17E5"/>
    <w:rsid w:val="0041079A"/>
    <w:rsid w:val="004454E1"/>
    <w:rsid w:val="00481AD9"/>
    <w:rsid w:val="004820BA"/>
    <w:rsid w:val="00483F89"/>
    <w:rsid w:val="004862F7"/>
    <w:rsid w:val="004D2146"/>
    <w:rsid w:val="004D21C3"/>
    <w:rsid w:val="004D4C77"/>
    <w:rsid w:val="005170F6"/>
    <w:rsid w:val="0052208A"/>
    <w:rsid w:val="0054025A"/>
    <w:rsid w:val="00545745"/>
    <w:rsid w:val="005E4C41"/>
    <w:rsid w:val="006324DC"/>
    <w:rsid w:val="00632B1E"/>
    <w:rsid w:val="00635413"/>
    <w:rsid w:val="00682FEA"/>
    <w:rsid w:val="006B2781"/>
    <w:rsid w:val="00712584"/>
    <w:rsid w:val="007A14BE"/>
    <w:rsid w:val="007B7326"/>
    <w:rsid w:val="007C0585"/>
    <w:rsid w:val="007C77A0"/>
    <w:rsid w:val="007E0249"/>
    <w:rsid w:val="007F2348"/>
    <w:rsid w:val="007F3F80"/>
    <w:rsid w:val="00805FC6"/>
    <w:rsid w:val="0080670E"/>
    <w:rsid w:val="00872607"/>
    <w:rsid w:val="008A4511"/>
    <w:rsid w:val="008C56D6"/>
    <w:rsid w:val="008D42F3"/>
    <w:rsid w:val="00934D6D"/>
    <w:rsid w:val="009350AD"/>
    <w:rsid w:val="00967427"/>
    <w:rsid w:val="00983B6E"/>
    <w:rsid w:val="009D6B9D"/>
    <w:rsid w:val="00A41181"/>
    <w:rsid w:val="00A45DAB"/>
    <w:rsid w:val="00A52688"/>
    <w:rsid w:val="00A833FD"/>
    <w:rsid w:val="00AA3B83"/>
    <w:rsid w:val="00AB1838"/>
    <w:rsid w:val="00AD2DC0"/>
    <w:rsid w:val="00AD4EA8"/>
    <w:rsid w:val="00B246A4"/>
    <w:rsid w:val="00B342DE"/>
    <w:rsid w:val="00B4326F"/>
    <w:rsid w:val="00B523EA"/>
    <w:rsid w:val="00B60E33"/>
    <w:rsid w:val="00BA1650"/>
    <w:rsid w:val="00BD0439"/>
    <w:rsid w:val="00BE17CC"/>
    <w:rsid w:val="00BE6F68"/>
    <w:rsid w:val="00C05829"/>
    <w:rsid w:val="00C105A7"/>
    <w:rsid w:val="00C34ADB"/>
    <w:rsid w:val="00C52C7C"/>
    <w:rsid w:val="00C54462"/>
    <w:rsid w:val="00CB0708"/>
    <w:rsid w:val="00D46E89"/>
    <w:rsid w:val="00D65193"/>
    <w:rsid w:val="00DD01DA"/>
    <w:rsid w:val="00DD28C2"/>
    <w:rsid w:val="00DF10C7"/>
    <w:rsid w:val="00E44CA6"/>
    <w:rsid w:val="00E6623E"/>
    <w:rsid w:val="00E84291"/>
    <w:rsid w:val="00EB3A96"/>
    <w:rsid w:val="00EB5FD1"/>
    <w:rsid w:val="00EE233D"/>
    <w:rsid w:val="00F13D39"/>
    <w:rsid w:val="00F722B0"/>
    <w:rsid w:val="00FA6A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027"/>
        <o:r id="V:Rule2" type="connector" idref="#_x0000_s1039"/>
        <o:r id="V:Rule3" type="connector" idref="#_x0000_s1035"/>
        <o:r id="V:Rule4" type="connector" idref="#_x0000_s1033"/>
        <o:r id="V:Rule5" type="connector" idref="#_x0000_s1036"/>
        <o:r id="V:Rule6" type="connector" idref="#_x0000_s1029"/>
        <o:r id="V:Rule7" type="connector" idref="#_x0000_s1031"/>
        <o:r id="V:Rule8" type="connector" idref="#_x0000_s1040"/>
      </o:rules>
    </o:shapelayout>
  </w:shapeDefaults>
  <w:decimalSymbol w:val="."/>
  <w:listSeparator w:val=","/>
  <w15:docId w15:val="{33BA29B0-B979-4CA7-8A19-76651CFC1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5F6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F234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F234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F234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F2348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EE233D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EE233D"/>
    <w:rPr>
      <w:sz w:val="18"/>
      <w:szCs w:val="18"/>
    </w:rPr>
  </w:style>
  <w:style w:type="paragraph" w:styleId="a9">
    <w:name w:val="List Paragraph"/>
    <w:basedOn w:val="a"/>
    <w:uiPriority w:val="34"/>
    <w:qFormat/>
    <w:rsid w:val="00EB5FD1"/>
    <w:pPr>
      <w:ind w:firstLineChars="200" w:firstLine="420"/>
    </w:pPr>
  </w:style>
  <w:style w:type="paragraph" w:styleId="aa">
    <w:name w:val="annotation text"/>
    <w:basedOn w:val="a"/>
    <w:link w:val="ab"/>
    <w:uiPriority w:val="99"/>
    <w:unhideWhenUsed/>
    <w:rsid w:val="00283D04"/>
    <w:pPr>
      <w:jc w:val="left"/>
    </w:pPr>
  </w:style>
  <w:style w:type="character" w:customStyle="1" w:styleId="ab">
    <w:name w:val="批注文字 字符"/>
    <w:basedOn w:val="a0"/>
    <w:link w:val="aa"/>
    <w:uiPriority w:val="99"/>
    <w:rsid w:val="00283D04"/>
  </w:style>
  <w:style w:type="paragraph" w:customStyle="1" w:styleId="1">
    <w:name w:val="列出段落1"/>
    <w:basedOn w:val="a"/>
    <w:uiPriority w:val="34"/>
    <w:qFormat/>
    <w:rsid w:val="00283D04"/>
    <w:pPr>
      <w:ind w:firstLineChars="200" w:firstLine="420"/>
    </w:pPr>
  </w:style>
  <w:style w:type="character" w:styleId="ac">
    <w:name w:val="annotation reference"/>
    <w:basedOn w:val="a0"/>
    <w:uiPriority w:val="99"/>
    <w:semiHidden/>
    <w:unhideWhenUsed/>
    <w:rPr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733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51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29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17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62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33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57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0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1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90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75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1</Pages>
  <Words>97</Words>
  <Characters>558</Characters>
  <Application>Microsoft Office Word</Application>
  <DocSecurity>0</DocSecurity>
  <Lines>4</Lines>
  <Paragraphs>1</Paragraphs>
  <ScaleCrop>false</ScaleCrop>
  <Company/>
  <LinksUpToDate>false</LinksUpToDate>
  <CharactersWithSpaces>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C340</dc:creator>
  <cp:lastModifiedBy>admin</cp:lastModifiedBy>
  <cp:revision>72</cp:revision>
  <cp:lastPrinted>2016-10-09T01:08:00Z</cp:lastPrinted>
  <dcterms:created xsi:type="dcterms:W3CDTF">2016-06-04T01:06:00Z</dcterms:created>
  <dcterms:modified xsi:type="dcterms:W3CDTF">2018-10-17T02:04:00Z</dcterms:modified>
</cp:coreProperties>
</file>