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AA" w:rsidRPr="00E64DD0" w:rsidRDefault="007E7D91" w:rsidP="00541175">
      <w:pPr>
        <w:jc w:val="center"/>
        <w:rPr>
          <w:rFonts w:ascii="黑体" w:eastAsia="黑体" w:hAnsi="黑体" w:cs="方正小标宋简体"/>
          <w:b/>
          <w:sz w:val="36"/>
          <w:szCs w:val="44"/>
        </w:rPr>
      </w:pPr>
      <w:r w:rsidRPr="00E64DD0">
        <w:rPr>
          <w:rFonts w:ascii="黑体" w:eastAsia="黑体" w:hAnsi="黑体" w:cs="方正小标宋简体" w:hint="eastAsia"/>
          <w:b/>
          <w:sz w:val="36"/>
          <w:szCs w:val="44"/>
        </w:rPr>
        <w:t>数学学院（珠海）</w:t>
      </w:r>
      <w:r w:rsidR="00541175" w:rsidRPr="00E64DD0">
        <w:rPr>
          <w:rFonts w:ascii="黑体" w:eastAsia="黑体" w:hAnsi="黑体" w:cs="方正小标宋简体" w:hint="eastAsia"/>
          <w:b/>
          <w:sz w:val="36"/>
          <w:szCs w:val="44"/>
        </w:rPr>
        <w:t>2018级本科</w:t>
      </w:r>
      <w:r w:rsidR="000E28AA" w:rsidRPr="00E64DD0">
        <w:rPr>
          <w:rFonts w:ascii="黑体" w:eastAsia="黑体" w:hAnsi="黑体" w:cs="方正小标宋简体" w:hint="eastAsia"/>
          <w:b/>
          <w:sz w:val="36"/>
          <w:szCs w:val="44"/>
        </w:rPr>
        <w:t>第二课堂人才培养方案</w:t>
      </w:r>
    </w:p>
    <w:p w:rsidR="000E28AA" w:rsidRPr="006363BD" w:rsidRDefault="000E28AA" w:rsidP="000E28AA">
      <w:pPr>
        <w:adjustRightInd w:val="0"/>
        <w:snapToGrid w:val="0"/>
        <w:spacing w:line="360" w:lineRule="auto"/>
        <w:jc w:val="center"/>
        <w:rPr>
          <w:rFonts w:eastAsia="黑体"/>
          <w:sz w:val="11"/>
          <w:szCs w:val="11"/>
        </w:rPr>
      </w:pPr>
    </w:p>
    <w:p w:rsidR="000E28AA" w:rsidRPr="006363BD" w:rsidRDefault="000E28AA" w:rsidP="000E28AA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6363BD">
        <w:rPr>
          <w:rFonts w:ascii="黑体" w:eastAsia="黑体" w:hAnsi="黑体" w:hint="eastAsia"/>
          <w:b/>
          <w:sz w:val="32"/>
          <w:szCs w:val="32"/>
        </w:rPr>
        <w:t>一</w:t>
      </w:r>
      <w:r w:rsidRPr="006363BD">
        <w:rPr>
          <w:rFonts w:ascii="黑体" w:eastAsia="黑体" w:hAnsi="黑体"/>
          <w:b/>
          <w:sz w:val="32"/>
          <w:szCs w:val="32"/>
        </w:rPr>
        <w:t>、</w:t>
      </w:r>
      <w:r w:rsidRPr="006363BD">
        <w:rPr>
          <w:rFonts w:ascii="黑体" w:eastAsia="黑体" w:hAnsi="黑体" w:hint="eastAsia"/>
          <w:b/>
          <w:sz w:val="32"/>
          <w:szCs w:val="32"/>
        </w:rPr>
        <w:t>培养</w:t>
      </w:r>
      <w:r w:rsidRPr="006363BD">
        <w:rPr>
          <w:rFonts w:ascii="黑体" w:eastAsia="黑体" w:hAnsi="黑体"/>
          <w:b/>
          <w:sz w:val="32"/>
          <w:szCs w:val="32"/>
        </w:rPr>
        <w:t>目标</w:t>
      </w:r>
    </w:p>
    <w:p w:rsidR="007E7D91" w:rsidRPr="00B969B9" w:rsidRDefault="00B969B9" w:rsidP="00B969B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围绕</w:t>
      </w:r>
      <w:r w:rsidRPr="00B969B9">
        <w:rPr>
          <w:rFonts w:asciiTheme="minorEastAsia" w:eastAsiaTheme="minorEastAsia" w:hAnsiTheme="minorEastAsia" w:cs="宋体"/>
          <w:kern w:val="0"/>
          <w:sz w:val="28"/>
          <w:szCs w:val="28"/>
        </w:rPr>
        <w:t>“</w:t>
      </w:r>
      <w:r w:rsidRPr="00B969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基础宽广，科学严谨，追求卓越，经世济民</w:t>
      </w:r>
      <w:r w:rsidRPr="00B969B9">
        <w:rPr>
          <w:rFonts w:asciiTheme="minorEastAsia" w:eastAsiaTheme="minorEastAsia" w:hAnsiTheme="minorEastAsia" w:cs="宋体"/>
          <w:kern w:val="0"/>
          <w:sz w:val="28"/>
          <w:szCs w:val="28"/>
        </w:rPr>
        <w:t>”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育人方针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Pr="00B969B9">
        <w:rPr>
          <w:rFonts w:asciiTheme="minorEastAsia" w:eastAsiaTheme="minorEastAsia" w:hAnsiTheme="minorEastAsia" w:cs="宋体"/>
          <w:kern w:val="0"/>
          <w:sz w:val="28"/>
          <w:szCs w:val="28"/>
        </w:rPr>
        <w:t>培养掌握数学科学的基本理论与方法，具有宽厚的数学基础、熟练的计算机技能、良好的道德修养和开阔的国际视野的卓越数学人才</w:t>
      </w:r>
      <w:r w:rsidRPr="00B969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19406E" w:rsidRDefault="000E28AA" w:rsidP="000E28AA">
      <w:pPr>
        <w:adjustRightInd w:val="0"/>
        <w:snapToGrid w:val="0"/>
        <w:spacing w:line="360" w:lineRule="auto"/>
        <w:rPr>
          <w:rFonts w:ascii="黑体" w:eastAsia="黑体" w:hAnsi="黑体" w:hint="eastAsia"/>
          <w:b/>
          <w:sz w:val="32"/>
          <w:szCs w:val="32"/>
        </w:rPr>
      </w:pPr>
      <w:r w:rsidRPr="006363BD">
        <w:rPr>
          <w:rFonts w:ascii="黑体" w:eastAsia="黑体" w:hAnsi="黑体" w:hint="eastAsia"/>
          <w:b/>
          <w:sz w:val="32"/>
          <w:szCs w:val="32"/>
        </w:rPr>
        <w:t>二</w:t>
      </w:r>
      <w:r w:rsidR="009F4FE2" w:rsidRPr="006363BD">
        <w:rPr>
          <w:rFonts w:ascii="黑体" w:eastAsia="黑体" w:hAnsi="黑体"/>
          <w:b/>
          <w:sz w:val="32"/>
          <w:szCs w:val="32"/>
        </w:rPr>
        <w:t>、</w:t>
      </w:r>
      <w:r w:rsidR="009F4FE2" w:rsidRPr="006363BD">
        <w:rPr>
          <w:rFonts w:ascii="黑体" w:eastAsia="黑体" w:hAnsi="黑体" w:hint="eastAsia"/>
          <w:b/>
          <w:sz w:val="32"/>
          <w:szCs w:val="32"/>
        </w:rPr>
        <w:t>培养</w:t>
      </w:r>
      <w:r w:rsidR="009F4FE2" w:rsidRPr="006363BD">
        <w:rPr>
          <w:rFonts w:ascii="黑体" w:eastAsia="黑体" w:hAnsi="黑体"/>
          <w:b/>
          <w:sz w:val="32"/>
          <w:szCs w:val="32"/>
        </w:rPr>
        <w:t>规格和</w:t>
      </w:r>
      <w:r w:rsidRPr="006363BD">
        <w:rPr>
          <w:rFonts w:ascii="黑体" w:eastAsia="黑体" w:hAnsi="黑体"/>
          <w:b/>
          <w:sz w:val="32"/>
          <w:szCs w:val="32"/>
        </w:rPr>
        <w:t>要求</w:t>
      </w:r>
    </w:p>
    <w:p w:rsidR="00557070" w:rsidRPr="00557070" w:rsidRDefault="0019406E" w:rsidP="00E64DD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19406E">
        <w:rPr>
          <w:rFonts w:asciiTheme="minorEastAsia" w:eastAsiaTheme="minorEastAsia" w:hAnsiTheme="minorEastAsia" w:cs="宋体"/>
          <w:kern w:val="0"/>
          <w:sz w:val="28"/>
          <w:szCs w:val="28"/>
        </w:rPr>
        <w:t>1</w:t>
      </w:r>
      <w:r w:rsidR="00557070">
        <w:rPr>
          <w:rFonts w:asciiTheme="minorEastAsia" w:eastAsiaTheme="minorEastAsia" w:hAnsiTheme="minorEastAsia" w:cs="宋体"/>
          <w:kern w:val="0"/>
          <w:sz w:val="28"/>
          <w:szCs w:val="28"/>
        </w:rPr>
        <w:t>．</w:t>
      </w:r>
      <w:r w:rsidR="00557070"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>掌握扎实的数学基础知识，培养严格的科学思维</w:t>
      </w:r>
      <w:r w:rsidR="00557070" w:rsidRPr="005570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逻辑，</w:t>
      </w:r>
      <w:r w:rsidR="00E64DD0"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>具有良好的科学计算能力</w:t>
      </w:r>
      <w:r w:rsidR="00E64DD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557070" w:rsidRPr="0019406E">
        <w:rPr>
          <w:rFonts w:asciiTheme="minorEastAsia" w:eastAsiaTheme="minorEastAsia" w:hAnsiTheme="minorEastAsia" w:cs="宋体"/>
          <w:kern w:val="0"/>
          <w:sz w:val="28"/>
          <w:szCs w:val="28"/>
        </w:rPr>
        <w:t>能熟练</w:t>
      </w:r>
      <w:r w:rsidR="00E64DD0">
        <w:rPr>
          <w:rFonts w:asciiTheme="minorEastAsia" w:eastAsiaTheme="minorEastAsia" w:hAnsiTheme="minorEastAsia" w:cs="宋体"/>
          <w:kern w:val="0"/>
          <w:sz w:val="28"/>
          <w:szCs w:val="28"/>
        </w:rPr>
        <w:t>运用计算机应用</w:t>
      </w:r>
      <w:r w:rsidR="00E64DD0"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>知识与技能</w:t>
      </w:r>
      <w:r w:rsidR="00E64DD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557070" w:rsidRPr="0019406E">
        <w:rPr>
          <w:rFonts w:asciiTheme="minorEastAsia" w:eastAsiaTheme="minorEastAsia" w:hAnsiTheme="minorEastAsia" w:cs="宋体"/>
          <w:kern w:val="0"/>
          <w:sz w:val="28"/>
          <w:szCs w:val="28"/>
        </w:rPr>
        <w:t>具有一定的</w:t>
      </w:r>
      <w:r w:rsidR="00E64DD0">
        <w:rPr>
          <w:rFonts w:asciiTheme="minorEastAsia" w:eastAsiaTheme="minorEastAsia" w:hAnsiTheme="minorEastAsia" w:cs="宋体"/>
          <w:kern w:val="0"/>
          <w:sz w:val="28"/>
          <w:szCs w:val="28"/>
        </w:rPr>
        <w:t>解决实际问题或专业教学的能力</w:t>
      </w:r>
      <w:r w:rsidR="00E64DD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557070"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>能运用计算</w:t>
      </w:r>
      <w:r w:rsidR="00E64DD0">
        <w:rPr>
          <w:rFonts w:asciiTheme="minorEastAsia" w:eastAsiaTheme="minorEastAsia" w:hAnsiTheme="minorEastAsia" w:cs="宋体"/>
          <w:kern w:val="0"/>
          <w:sz w:val="28"/>
          <w:szCs w:val="28"/>
        </w:rPr>
        <w:t>机技术与计算方法解决实际问题</w:t>
      </w:r>
      <w:r w:rsidR="00E64DD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552D7A" w:rsidRPr="006363BD" w:rsidRDefault="00557070" w:rsidP="00E64DD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 w:rsidR="00E64DD0"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>培养学生学习新知识的能力和追求创新的态度和意识，使其具有在专业领域跟踪新理论、新知识、新技术的能力，</w:t>
      </w:r>
      <w:r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>有较强的语言表达能力，具有一定的科学研究或教学研究能力</w:t>
      </w:r>
      <w:r w:rsidR="00E64DD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19406E"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>培养具有一定的软件设计</w:t>
      </w:r>
      <w:r w:rsidR="00E64DD0">
        <w:rPr>
          <w:rFonts w:asciiTheme="minorEastAsia" w:eastAsiaTheme="minorEastAsia" w:hAnsiTheme="minorEastAsia" w:cs="宋体"/>
          <w:kern w:val="0"/>
          <w:sz w:val="28"/>
          <w:szCs w:val="28"/>
        </w:rPr>
        <w:t>能力</w:t>
      </w:r>
      <w:r w:rsidR="0019406E"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>的高素质应用人才。</w:t>
      </w:r>
      <w:r w:rsidR="0019406E"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br/>
      </w:r>
      <w:r w:rsidR="00E64DD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3. </w:t>
      </w:r>
      <w:r w:rsidR="0019406E"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>通过学生活动以及各类学科竞赛，使学生具有一定的组织管理能力，表达能力与人际</w:t>
      </w:r>
      <w:r w:rsidR="00B52945">
        <w:rPr>
          <w:rFonts w:asciiTheme="minorEastAsia" w:eastAsiaTheme="minorEastAsia" w:hAnsiTheme="minorEastAsia" w:cs="宋体"/>
          <w:kern w:val="0"/>
          <w:sz w:val="28"/>
          <w:szCs w:val="28"/>
        </w:rPr>
        <w:t>交往能力，并拥有</w:t>
      </w:r>
      <w:r w:rsidR="00E64DD0">
        <w:rPr>
          <w:rFonts w:asciiTheme="minorEastAsia" w:eastAsiaTheme="minorEastAsia" w:hAnsiTheme="minorEastAsia" w:cs="宋体"/>
          <w:kern w:val="0"/>
          <w:sz w:val="28"/>
          <w:szCs w:val="28"/>
        </w:rPr>
        <w:t>在团队中与他人合作并发挥自己作用的能力</w:t>
      </w:r>
      <w:r w:rsidR="00E64DD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t>具有健康的体魄和良好的心理素质。</w:t>
      </w:r>
      <w:r w:rsidRPr="00557070">
        <w:rPr>
          <w:rFonts w:asciiTheme="minorEastAsia" w:eastAsiaTheme="minorEastAsia" w:hAnsiTheme="minorEastAsia" w:cs="宋体"/>
          <w:kern w:val="0"/>
          <w:sz w:val="28"/>
          <w:szCs w:val="28"/>
        </w:rPr>
        <w:br/>
      </w:r>
      <w:r w:rsidR="00FB1A7A" w:rsidRPr="006363BD">
        <w:rPr>
          <w:rFonts w:ascii="黑体" w:eastAsia="黑体" w:hAnsi="黑体" w:hint="eastAsia"/>
          <w:b/>
          <w:sz w:val="32"/>
          <w:szCs w:val="32"/>
        </w:rPr>
        <w:t>三、</w:t>
      </w:r>
      <w:r w:rsidR="00440582" w:rsidRPr="006363BD">
        <w:rPr>
          <w:rFonts w:ascii="黑体" w:eastAsia="黑体" w:hAnsi="黑体" w:hint="eastAsia"/>
          <w:b/>
          <w:sz w:val="32"/>
          <w:szCs w:val="32"/>
        </w:rPr>
        <w:t>培养</w:t>
      </w:r>
      <w:r w:rsidR="00552D7A" w:rsidRPr="006363BD">
        <w:rPr>
          <w:rFonts w:ascii="黑体" w:eastAsia="黑体" w:hAnsi="黑体"/>
          <w:b/>
          <w:sz w:val="32"/>
          <w:szCs w:val="32"/>
        </w:rPr>
        <w:t>时长</w:t>
      </w:r>
    </w:p>
    <w:tbl>
      <w:tblPr>
        <w:tblW w:w="8075" w:type="dxa"/>
        <w:tblLook w:val="04A0"/>
      </w:tblPr>
      <w:tblGrid>
        <w:gridCol w:w="2830"/>
        <w:gridCol w:w="1701"/>
        <w:gridCol w:w="1701"/>
        <w:gridCol w:w="1843"/>
      </w:tblGrid>
      <w:tr w:rsidR="00283596" w:rsidRPr="006363BD" w:rsidTr="00D926BE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教育内容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培养时长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所占比例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283596" w:rsidRPr="006363BD" w:rsidTr="00D926BE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思想教育与引导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9E0067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123</w:t>
            </w:r>
            <w:r w:rsidR="00283596"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9D39D7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29.3%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83596" w:rsidRPr="006363BD" w:rsidTr="00D926BE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学习与学术发展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9E0067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9D39D7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38.1%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83596" w:rsidRPr="006363BD" w:rsidTr="00D926BE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综合素质培养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9E0067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137</w:t>
            </w:r>
            <w:r w:rsidR="00283596"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9D39D7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32.6%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83596" w:rsidRPr="006363BD" w:rsidTr="00D926BE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毕业总时长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F73B97" w:rsidP="00D926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</w:t>
            </w:r>
            <w:r w:rsidR="00283596"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96" w:rsidRPr="006363BD" w:rsidRDefault="00283596" w:rsidP="00D926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363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2496E" w:rsidRPr="006363BD" w:rsidRDefault="0032496E" w:rsidP="0028359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  <w:sectPr w:rsidR="0032496E" w:rsidRPr="006363B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63BD" w:rsidRPr="006363BD" w:rsidRDefault="006363BD" w:rsidP="009842DF">
      <w:pPr>
        <w:rPr>
          <w:rFonts w:ascii="仿宋_GB2312" w:eastAsia="仿宋_GB2312" w:hint="eastAsia"/>
          <w:sz w:val="24"/>
        </w:rPr>
      </w:pPr>
      <w:r w:rsidRPr="006363BD">
        <w:rPr>
          <w:rFonts w:ascii="黑体" w:eastAsia="黑体" w:hAnsi="黑体" w:hint="eastAsia"/>
          <w:b/>
          <w:sz w:val="32"/>
          <w:szCs w:val="32"/>
        </w:rPr>
        <w:lastRenderedPageBreak/>
        <w:t>四、数学学院（珠海）第二课堂教育内容</w:t>
      </w:r>
      <w:r>
        <w:rPr>
          <w:rFonts w:ascii="黑体" w:eastAsia="黑体" w:hAnsi="黑体" w:hint="eastAsia"/>
          <w:b/>
          <w:sz w:val="32"/>
          <w:szCs w:val="32"/>
        </w:rPr>
        <w:t>一览表</w:t>
      </w:r>
    </w:p>
    <w:tbl>
      <w:tblPr>
        <w:tblW w:w="14170" w:type="dxa"/>
        <w:jc w:val="center"/>
        <w:tblLook w:val="04A0"/>
      </w:tblPr>
      <w:tblGrid>
        <w:gridCol w:w="1275"/>
        <w:gridCol w:w="1248"/>
        <w:gridCol w:w="3402"/>
        <w:gridCol w:w="4111"/>
        <w:gridCol w:w="985"/>
        <w:gridCol w:w="851"/>
        <w:gridCol w:w="2298"/>
      </w:tblGrid>
      <w:tr w:rsidR="006363BD" w:rsidRPr="00B969B9" w:rsidTr="00B37CE6">
        <w:trPr>
          <w:trHeight w:val="825"/>
          <w:tblHeader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学年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教育内容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教育活动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学年学习</w:t>
            </w:r>
            <w:r w:rsidRPr="00B969B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时长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安排活动次数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对象/</w:t>
            </w:r>
          </w:p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覆盖面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第一学年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思想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教育</w:t>
            </w:r>
          </w:p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与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引导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学校规章制度学习教育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本科生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手册学习考试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社会主义核心价值观专题教育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大学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第一课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学院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第一课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党课团课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形势与政策教育课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寻访“红色足迹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”实践活动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/30%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国家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民族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学校认同教育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主题征文/演讲比赛/知识竞赛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以港澳台、少数民族学生为主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/20%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安全纪律与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诚信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召开年级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大会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签署诚信自律承诺书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宿舍文化建设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签订《宿舍公约》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宿舍文化节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以宿舍为单位参加/30%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学风建设主题教育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学风建设年级大会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主题团日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团支部学习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、实践活动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全体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/100%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马克思主义学习教育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数马学堂理论实践活动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（开班仪式、数马红研读书会、素质拓展、外出参观、重走长征路）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/30%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学习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与学术发展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本科生学业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科研和深造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引导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全体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/100%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数学专业、学科认识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数学大讲堂、学术报告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课外学术竞赛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数学建模竞赛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（全国/美国）、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数学竞赛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多数学生/60%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学业、深造经验交流会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学长分享会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多数学生/60%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学科知识扩展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读书主题沙龙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/40%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学业辅导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一起“数”梦想公益助学、学业交流小组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/20%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国际视野拓展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hAnsiTheme="minorEastAsia" w:hint="eastAsia"/>
                <w:sz w:val="24"/>
              </w:rPr>
              <w:t>“卓越数学”海外游学计划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遴选学习困难学生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/2%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综合素质培养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心理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健康教育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新生破冰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迎新晚会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、线上课程、主题教育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身体健康训练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体质测试训练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校运会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院运会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、中珠夜跑、各类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体育比赛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社会志愿服务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hAnsiTheme="minorEastAsia" w:hint="eastAsia"/>
                <w:sz w:val="24"/>
              </w:rPr>
              <w:t>“青春数梦想”三下乡社会实践、香洲十小“益数逐梦”活动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口才逻辑训练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演讲/辩论赛、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中珠数学节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其他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礼仪训练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、领导力提升、文字表达训练等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第二学年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思想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教育</w:t>
            </w:r>
          </w:p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与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引导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党建专题教育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党课团课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社会主义核心价值观专题教育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形势与政策教育课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寻访“红色足迹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”实践活动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/30%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国家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民族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学校认同教育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主题征文/演讲比赛/知识竞赛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以港澳台、少数民族学生为主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/20%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安全纪律与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诚信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年级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大会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宿舍文化建设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文明宿舍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评比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多数学生/60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宿舍文化节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以宿舍为单位参加/30%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学风建设主题教育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学风建设年级大会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主题团日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团支部学习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、实践活动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全体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/100%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马克思主义学习教育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数马学堂理论实践活动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（开班仪式、数马红研读书会、素质拓展、外出参观、重走长征路）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/30%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学习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与学术发展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本科生学业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科研和深造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引导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全体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/100%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数学专业、学科认识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数学大讲堂、学术报告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课外学术竞赛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数学建模竞赛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（全国/美国）、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数学竞赛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多数学生/60%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学业、深造经验交流会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学长分享会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多数学生/60%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学科知识扩展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读书主题沙龙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/40%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学业辅导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一起“数”梦想公益助学、学业交流小组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/20%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国际视野拓展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hAnsiTheme="minorEastAsia" w:hint="eastAsia"/>
                <w:sz w:val="24"/>
              </w:rPr>
              <w:t>“卓越数学”海外游学计划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遴选学习困难学生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/2%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综合素质培养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心理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健康教育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线上课程、主题教育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身体健康训练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体质测试训练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校运会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院运会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、中珠夜跑、各类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体育比赛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社会志愿服务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hAnsiTheme="minorEastAsia" w:hint="eastAsia"/>
                <w:sz w:val="24"/>
              </w:rPr>
              <w:t>“青春数梦想”三下乡社会实践、香洲十小“益数逐梦”活动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口才逻辑训练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演讲/辩论赛、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中珠数学节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其他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礼仪训练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、领导力提升、文字表达训练等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第三学年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思想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教育</w:t>
            </w:r>
          </w:p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与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引导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党建专题教育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党课团课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社会主义核心价值观专题教育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形势与政策教育课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寻访“红色足迹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”实践活动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/30%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国家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民族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学校认同教育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主题征文/演讲比赛/知识竞赛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以港澳台、少数民族学生为主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/20%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安全纪律与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诚信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年级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大会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宿舍文化建设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文明宿舍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评比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多数学生/60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宿舍文化节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以宿舍为单位参加/30%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学风建设主题教育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学风建设年级大会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主题团日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团支部学习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、实践活动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全体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/100%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马克思主义学习教育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数马学堂理论实践活动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（开班仪式、数马红研读书会、素质拓展、外出参观、重走长征路）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/30%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学习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与学术发展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本科生学业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科研和深造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引导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全体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/100%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数学专业、学科认识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数学大讲堂、学术报告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课外学术竞赛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数学建模竞赛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（全国/美国）、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数学竞赛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多数学生/60%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升学引导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年级大会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专题讲座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大多数学生/80%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学业、深造经验交流会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学长分享会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多数学生/60%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学科知识扩展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读书主题沙龙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/40%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学业辅导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一起“数”梦想公益助学、学业交流小组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/20%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国际视野拓展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hAnsiTheme="minorEastAsia" w:hint="eastAsia"/>
                <w:sz w:val="24"/>
              </w:rPr>
              <w:t>“卓越数学”海外游学计划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遴选学习困难学生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/2%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综合素质培养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心理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健康教育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线上课程、主题教育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身体健康训练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体质测试训练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校运会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院运会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、中珠夜跑、各类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体育比赛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社会志愿服务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hAnsiTheme="minorEastAsia" w:hint="eastAsia"/>
                <w:sz w:val="24"/>
              </w:rPr>
              <w:t>“青春数梦想”三下乡社会实践、香洲十小“益数逐梦”活动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口才逻辑训练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演讲/辩论赛、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中珠数学节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其他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礼仪训练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、领导力提升、文字表达训练等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第四学年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思想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教育</w:t>
            </w:r>
          </w:p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与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引导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安全纪律、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诚信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教育与文明离校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年级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大会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社会主义核心价值观专题教育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形势与政策教育课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寻访“红色足迹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”实践活动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/30%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学风建设主题教育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学风建设年级大会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学习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与学术发展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本科生学业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科研和深造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引导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全体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/100%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课外学术竞赛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数学建模竞赛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（全国/美国）、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数学竞赛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多数学生/60%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升学引导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年级大会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专题讲座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大多数学生/80%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学业、深造经验交流会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学长分享会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多数学生/60%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学科知识扩展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读书主题沙龙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/40%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学业辅导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一起“数”梦想公益助学、学业交流小组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/20%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综合素质培养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心理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健康教育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线上课程、主题教育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身体健康训练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体质测试训练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、中珠夜跑</w:t>
            </w:r>
            <w:r w:rsid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等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全体/100</w:t>
            </w: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口才逻辑训练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 w:hint="eastAsia"/>
                <w:sz w:val="24"/>
              </w:rPr>
              <w:t>演讲/辩论赛、</w:t>
            </w:r>
            <w:r w:rsidRPr="00B969B9">
              <w:rPr>
                <w:rFonts w:asciiTheme="minorEastAsia" w:eastAsiaTheme="minorEastAsia" w:hAnsiTheme="minorEastAsia"/>
                <w:sz w:val="24"/>
              </w:rPr>
              <w:t>中珠数学节</w:t>
            </w:r>
            <w:r w:rsidRPr="00B969B9">
              <w:rPr>
                <w:rFonts w:ascii="仿宋_GB2312" w:eastAsia="仿宋_GB2312"/>
                <w:sz w:val="24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  <w:tr w:rsidR="006363BD" w:rsidRPr="00B969B9" w:rsidTr="00B37CE6">
        <w:trPr>
          <w:trHeight w:val="285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其他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9B9">
              <w:rPr>
                <w:rFonts w:asciiTheme="minorEastAsia" w:eastAsiaTheme="minorEastAsia" w:hAnsiTheme="minorEastAsia"/>
                <w:sz w:val="24"/>
              </w:rPr>
              <w:t>礼仪训练</w:t>
            </w:r>
            <w:r w:rsidRPr="00B969B9">
              <w:rPr>
                <w:rFonts w:asciiTheme="minorEastAsia" w:eastAsiaTheme="minorEastAsia" w:hAnsiTheme="minorEastAsia" w:hint="eastAsia"/>
                <w:sz w:val="24"/>
              </w:rPr>
              <w:t>、领导力提升、文字表达训练等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Pr="00B969B9" w:rsidRDefault="006363BD" w:rsidP="00B969B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969B9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  <w:r w:rsidRPr="00B969B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/60%</w:t>
            </w:r>
          </w:p>
        </w:tc>
      </w:tr>
    </w:tbl>
    <w:p w:rsidR="008879DE" w:rsidRPr="006363BD" w:rsidRDefault="002F66CB" w:rsidP="009842DF">
      <w:pPr>
        <w:rPr>
          <w:rFonts w:ascii="仿宋_GB2312" w:eastAsia="仿宋_GB2312"/>
          <w:sz w:val="24"/>
        </w:rPr>
      </w:pPr>
      <w:r w:rsidRPr="006363BD">
        <w:rPr>
          <w:rFonts w:ascii="仿宋_GB2312" w:eastAsia="仿宋_GB2312" w:hint="eastAsia"/>
          <w:sz w:val="24"/>
        </w:rPr>
        <w:t>填写说明</w:t>
      </w:r>
      <w:r w:rsidRPr="006363BD">
        <w:rPr>
          <w:rFonts w:ascii="仿宋_GB2312" w:eastAsia="仿宋_GB2312"/>
          <w:sz w:val="24"/>
        </w:rPr>
        <w:t>：</w:t>
      </w:r>
      <w:r w:rsidR="00382B02" w:rsidRPr="006363BD">
        <w:rPr>
          <w:rFonts w:ascii="仿宋_GB2312" w:eastAsia="仿宋_GB2312"/>
          <w:sz w:val="24"/>
        </w:rPr>
        <w:t>学院特色和核心</w:t>
      </w:r>
      <w:r w:rsidR="00382B02" w:rsidRPr="006363BD">
        <w:rPr>
          <w:rFonts w:ascii="仿宋_GB2312" w:eastAsia="仿宋_GB2312" w:hint="eastAsia"/>
          <w:sz w:val="24"/>
        </w:rPr>
        <w:t>教育</w:t>
      </w:r>
      <w:r w:rsidR="00382B02" w:rsidRPr="006363BD">
        <w:rPr>
          <w:rFonts w:ascii="仿宋_GB2312" w:eastAsia="仿宋_GB2312"/>
          <w:sz w:val="24"/>
        </w:rPr>
        <w:t>活动</w:t>
      </w:r>
      <w:r w:rsidR="00382B02" w:rsidRPr="006363BD">
        <w:rPr>
          <w:rFonts w:ascii="仿宋_GB2312" w:eastAsia="仿宋_GB2312" w:hint="eastAsia"/>
          <w:sz w:val="24"/>
        </w:rPr>
        <w:t>需</w:t>
      </w:r>
      <w:r w:rsidR="00382B02" w:rsidRPr="006363BD">
        <w:rPr>
          <w:rFonts w:ascii="仿宋_GB2312" w:eastAsia="仿宋_GB2312"/>
          <w:sz w:val="24"/>
        </w:rPr>
        <w:t>在</w:t>
      </w:r>
      <w:r w:rsidR="00382B02" w:rsidRPr="006363BD">
        <w:rPr>
          <w:rFonts w:ascii="仿宋_GB2312" w:eastAsia="仿宋_GB2312" w:hint="eastAsia"/>
          <w:sz w:val="24"/>
        </w:rPr>
        <w:t>活动</w:t>
      </w:r>
      <w:r w:rsidR="00382B02" w:rsidRPr="006363BD">
        <w:rPr>
          <w:rFonts w:ascii="仿宋_GB2312" w:eastAsia="仿宋_GB2312"/>
          <w:sz w:val="24"/>
        </w:rPr>
        <w:t>名称后</w:t>
      </w:r>
      <w:r w:rsidR="00382B02" w:rsidRPr="006363BD">
        <w:rPr>
          <w:rFonts w:ascii="仿宋_GB2312" w:eastAsia="仿宋_GB2312" w:hint="eastAsia"/>
          <w:sz w:val="24"/>
        </w:rPr>
        <w:t>加</w:t>
      </w:r>
      <w:r w:rsidR="00382B02" w:rsidRPr="006363BD">
        <w:rPr>
          <w:rFonts w:ascii="仿宋_GB2312" w:eastAsia="仿宋_GB2312"/>
          <w:sz w:val="24"/>
        </w:rPr>
        <w:t>“</w:t>
      </w:r>
      <w:r w:rsidR="00382B02" w:rsidRPr="006363BD">
        <w:rPr>
          <w:rFonts w:ascii="仿宋_GB2312" w:eastAsia="仿宋_GB2312"/>
          <w:sz w:val="24"/>
        </w:rPr>
        <w:t>*</w:t>
      </w:r>
      <w:r w:rsidR="00382B02" w:rsidRPr="006363BD">
        <w:rPr>
          <w:rFonts w:ascii="仿宋_GB2312" w:eastAsia="仿宋_GB2312"/>
          <w:sz w:val="24"/>
        </w:rPr>
        <w:t>”</w:t>
      </w:r>
      <w:r w:rsidR="00382B02" w:rsidRPr="006363BD">
        <w:rPr>
          <w:rFonts w:ascii="仿宋_GB2312" w:eastAsia="仿宋_GB2312" w:hint="eastAsia"/>
          <w:sz w:val="24"/>
        </w:rPr>
        <w:t>号标注</w:t>
      </w:r>
      <w:r w:rsidR="00382B02" w:rsidRPr="006363BD">
        <w:rPr>
          <w:rFonts w:ascii="仿宋_GB2312" w:eastAsia="仿宋_GB2312"/>
          <w:sz w:val="24"/>
        </w:rPr>
        <w:t>，如第二课堂重点</w:t>
      </w:r>
      <w:r w:rsidR="00382B02" w:rsidRPr="006363BD">
        <w:rPr>
          <w:rFonts w:ascii="仿宋_GB2312" w:eastAsia="仿宋_GB2312" w:hint="eastAsia"/>
          <w:sz w:val="24"/>
        </w:rPr>
        <w:t>发展</w:t>
      </w:r>
      <w:r w:rsidR="00382B02" w:rsidRPr="006363BD">
        <w:rPr>
          <w:rFonts w:ascii="仿宋_GB2312" w:eastAsia="仿宋_GB2312"/>
          <w:sz w:val="24"/>
        </w:rPr>
        <w:t>项目、实践育人精品项目等。</w:t>
      </w:r>
    </w:p>
    <w:sectPr w:rsidR="008879DE" w:rsidRPr="006363BD" w:rsidSect="00E54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7A" w:rsidRDefault="004D237A" w:rsidP="006833A4">
      <w:r>
        <w:separator/>
      </w:r>
    </w:p>
  </w:endnote>
  <w:endnote w:type="continuationSeparator" w:id="1">
    <w:p w:rsidR="004D237A" w:rsidRDefault="004D237A" w:rsidP="0068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7A" w:rsidRDefault="004D237A" w:rsidP="006833A4">
      <w:r>
        <w:separator/>
      </w:r>
    </w:p>
  </w:footnote>
  <w:footnote w:type="continuationSeparator" w:id="1">
    <w:p w:rsidR="004D237A" w:rsidRDefault="004D237A" w:rsidP="00683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8AA"/>
    <w:rsid w:val="00024F07"/>
    <w:rsid w:val="0004394E"/>
    <w:rsid w:val="00096257"/>
    <w:rsid w:val="000E28AA"/>
    <w:rsid w:val="000E452D"/>
    <w:rsid w:val="00115200"/>
    <w:rsid w:val="00136DD2"/>
    <w:rsid w:val="00141C71"/>
    <w:rsid w:val="00155675"/>
    <w:rsid w:val="001563E6"/>
    <w:rsid w:val="00167CDF"/>
    <w:rsid w:val="00193DBE"/>
    <w:rsid w:val="0019406E"/>
    <w:rsid w:val="001A430C"/>
    <w:rsid w:val="001B3374"/>
    <w:rsid w:val="001E394A"/>
    <w:rsid w:val="001E3EB9"/>
    <w:rsid w:val="001F39EE"/>
    <w:rsid w:val="00205771"/>
    <w:rsid w:val="00283596"/>
    <w:rsid w:val="002B2540"/>
    <w:rsid w:val="002D0A68"/>
    <w:rsid w:val="002D6946"/>
    <w:rsid w:val="002E337F"/>
    <w:rsid w:val="002F66CB"/>
    <w:rsid w:val="00317D27"/>
    <w:rsid w:val="0032496E"/>
    <w:rsid w:val="00382B02"/>
    <w:rsid w:val="003B1C21"/>
    <w:rsid w:val="003B34D9"/>
    <w:rsid w:val="003B39CA"/>
    <w:rsid w:val="004233C0"/>
    <w:rsid w:val="00440582"/>
    <w:rsid w:val="00440F04"/>
    <w:rsid w:val="004441A7"/>
    <w:rsid w:val="004D237A"/>
    <w:rsid w:val="005027C1"/>
    <w:rsid w:val="00513796"/>
    <w:rsid w:val="00541175"/>
    <w:rsid w:val="00552D7A"/>
    <w:rsid w:val="00557070"/>
    <w:rsid w:val="00590EE1"/>
    <w:rsid w:val="00597294"/>
    <w:rsid w:val="005A5029"/>
    <w:rsid w:val="005B2962"/>
    <w:rsid w:val="005B2AE3"/>
    <w:rsid w:val="005B39B8"/>
    <w:rsid w:val="006155DD"/>
    <w:rsid w:val="006330B7"/>
    <w:rsid w:val="006363BD"/>
    <w:rsid w:val="00670648"/>
    <w:rsid w:val="006721F7"/>
    <w:rsid w:val="0067696D"/>
    <w:rsid w:val="006833A4"/>
    <w:rsid w:val="00686C19"/>
    <w:rsid w:val="00686D54"/>
    <w:rsid w:val="006B2CC2"/>
    <w:rsid w:val="00745A4E"/>
    <w:rsid w:val="00766942"/>
    <w:rsid w:val="00773038"/>
    <w:rsid w:val="007761F1"/>
    <w:rsid w:val="007932EB"/>
    <w:rsid w:val="007A4F78"/>
    <w:rsid w:val="007E7D91"/>
    <w:rsid w:val="007F1074"/>
    <w:rsid w:val="008373C6"/>
    <w:rsid w:val="0087296D"/>
    <w:rsid w:val="008879DE"/>
    <w:rsid w:val="008F796B"/>
    <w:rsid w:val="00927EC0"/>
    <w:rsid w:val="0093237A"/>
    <w:rsid w:val="00954A01"/>
    <w:rsid w:val="009842DF"/>
    <w:rsid w:val="009D39D7"/>
    <w:rsid w:val="009E0067"/>
    <w:rsid w:val="009E09CB"/>
    <w:rsid w:val="009F4FE2"/>
    <w:rsid w:val="00A075ED"/>
    <w:rsid w:val="00A12D79"/>
    <w:rsid w:val="00A146DD"/>
    <w:rsid w:val="00A5762B"/>
    <w:rsid w:val="00A66282"/>
    <w:rsid w:val="00A7455B"/>
    <w:rsid w:val="00AC4095"/>
    <w:rsid w:val="00AC7923"/>
    <w:rsid w:val="00AD77ED"/>
    <w:rsid w:val="00AE78AF"/>
    <w:rsid w:val="00B06A58"/>
    <w:rsid w:val="00B21CFB"/>
    <w:rsid w:val="00B52945"/>
    <w:rsid w:val="00B82475"/>
    <w:rsid w:val="00B921A0"/>
    <w:rsid w:val="00B969B9"/>
    <w:rsid w:val="00BD631B"/>
    <w:rsid w:val="00BE765B"/>
    <w:rsid w:val="00BF220E"/>
    <w:rsid w:val="00C373DD"/>
    <w:rsid w:val="00C43818"/>
    <w:rsid w:val="00C60517"/>
    <w:rsid w:val="00C81A1F"/>
    <w:rsid w:val="00C95BFE"/>
    <w:rsid w:val="00CB4E72"/>
    <w:rsid w:val="00CE4A5C"/>
    <w:rsid w:val="00CE5684"/>
    <w:rsid w:val="00CF33FD"/>
    <w:rsid w:val="00D57284"/>
    <w:rsid w:val="00D926BE"/>
    <w:rsid w:val="00D93569"/>
    <w:rsid w:val="00DB47D7"/>
    <w:rsid w:val="00DB55B8"/>
    <w:rsid w:val="00DE6E16"/>
    <w:rsid w:val="00E54315"/>
    <w:rsid w:val="00E56C54"/>
    <w:rsid w:val="00E64DD0"/>
    <w:rsid w:val="00E75903"/>
    <w:rsid w:val="00ED010B"/>
    <w:rsid w:val="00EE2219"/>
    <w:rsid w:val="00EF10D5"/>
    <w:rsid w:val="00F05620"/>
    <w:rsid w:val="00F73B97"/>
    <w:rsid w:val="00F81C4D"/>
    <w:rsid w:val="00F91EE6"/>
    <w:rsid w:val="00FB1A7A"/>
    <w:rsid w:val="00FB512D"/>
    <w:rsid w:val="00FC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3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3A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33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33A4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833A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833A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833A4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833A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833A4"/>
    <w:rPr>
      <w:rFonts w:ascii="Times New Roman" w:eastAsia="宋体" w:hAnsi="Times New Roman" w:cs="Times New Roman"/>
      <w:b/>
      <w:bCs/>
      <w:szCs w:val="24"/>
    </w:rPr>
  </w:style>
  <w:style w:type="character" w:customStyle="1" w:styleId="fontstyle01">
    <w:name w:val="fontstyle01"/>
    <w:basedOn w:val="a0"/>
    <w:rsid w:val="00B969B9"/>
    <w:rPr>
      <w:rFonts w:ascii="FangSong" w:hAnsi="FangSong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969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19406E"/>
    <w:rPr>
      <w:rFonts w:ascii="FangSong" w:hAnsi="FangSong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AC36-58E1-48BE-8D8C-3C16BA78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592</Words>
  <Characters>3380</Characters>
  <Application>Microsoft Office Word</Application>
  <DocSecurity>0</DocSecurity>
  <Lines>28</Lines>
  <Paragraphs>7</Paragraphs>
  <ScaleCrop>false</ScaleCrop>
  <Company>MS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lenovo</cp:lastModifiedBy>
  <cp:revision>7</cp:revision>
  <dcterms:created xsi:type="dcterms:W3CDTF">2018-04-26T02:29:00Z</dcterms:created>
  <dcterms:modified xsi:type="dcterms:W3CDTF">2018-05-24T15:16:00Z</dcterms:modified>
</cp:coreProperties>
</file>