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8FF0" w14:textId="77777777" w:rsidR="00C25AFF" w:rsidRDefault="00AF0071">
      <w:pPr>
        <w:spacing w:line="360" w:lineRule="auto"/>
        <w:jc w:val="center"/>
        <w:rPr>
          <w:rFonts w:ascii="黑体" w:eastAsia="黑体" w:hAnsi="黑体" w:cs="黑体"/>
          <w:b/>
          <w:sz w:val="36"/>
          <w:szCs w:val="32"/>
        </w:rPr>
      </w:pPr>
      <w:r>
        <w:rPr>
          <w:rFonts w:ascii="黑体" w:eastAsia="黑体" w:hAnsi="黑体" w:cs="黑体" w:hint="eastAsia"/>
          <w:b/>
          <w:sz w:val="36"/>
          <w:szCs w:val="32"/>
        </w:rPr>
        <w:t>中山大学数学学院（珠海）本科生</w:t>
      </w:r>
    </w:p>
    <w:p w14:paraId="20B6D5F0" w14:textId="77777777" w:rsidR="00C25AFF" w:rsidRDefault="00AF0071">
      <w:pPr>
        <w:spacing w:line="360" w:lineRule="auto"/>
        <w:jc w:val="center"/>
        <w:rPr>
          <w:rFonts w:ascii="黑体" w:eastAsia="黑体" w:hAnsi="黑体" w:cs="黑体"/>
          <w:b/>
          <w:sz w:val="36"/>
          <w:szCs w:val="32"/>
        </w:rPr>
      </w:pPr>
      <w:r>
        <w:rPr>
          <w:rFonts w:ascii="黑体" w:eastAsia="黑体" w:hAnsi="黑体" w:cs="黑体" w:hint="eastAsia"/>
          <w:b/>
          <w:sz w:val="36"/>
          <w:szCs w:val="32"/>
        </w:rPr>
        <w:t>综合素质测评实施细则</w:t>
      </w:r>
    </w:p>
    <w:p w14:paraId="213A1375" w14:textId="77777777" w:rsidR="00C25AFF" w:rsidRDefault="00AF0071">
      <w:pPr>
        <w:spacing w:before="240" w:line="360" w:lineRule="auto"/>
        <w:jc w:val="center"/>
        <w:rPr>
          <w:rFonts w:ascii="黑体" w:eastAsia="黑体" w:hAnsi="黑体"/>
          <w:b/>
          <w:sz w:val="28"/>
          <w:szCs w:val="28"/>
        </w:rPr>
      </w:pPr>
      <w:r>
        <w:rPr>
          <w:rFonts w:ascii="黑体" w:eastAsia="黑体" w:hAnsi="黑体" w:hint="eastAsia"/>
          <w:b/>
          <w:sz w:val="28"/>
          <w:szCs w:val="28"/>
        </w:rPr>
        <w:t>第一章  总则</w:t>
      </w:r>
    </w:p>
    <w:p w14:paraId="4C093CFB" w14:textId="77777777" w:rsidR="00C25AFF" w:rsidRDefault="00AF0071">
      <w:pPr>
        <w:spacing w:line="360" w:lineRule="auto"/>
        <w:ind w:firstLineChars="200" w:firstLine="482"/>
        <w:jc w:val="left"/>
        <w:rPr>
          <w:rFonts w:ascii="宋体" w:hAnsi="宋体"/>
          <w:sz w:val="24"/>
        </w:rPr>
      </w:pPr>
      <w:r>
        <w:rPr>
          <w:rFonts w:ascii="宋体" w:hAnsi="宋体" w:hint="eastAsia"/>
          <w:b/>
          <w:sz w:val="24"/>
        </w:rPr>
        <w:t xml:space="preserve">第一条 </w:t>
      </w:r>
      <w:r>
        <w:rPr>
          <w:rFonts w:ascii="宋体" w:hAnsi="宋体" w:hint="eastAsia"/>
          <w:sz w:val="24"/>
        </w:rPr>
        <w:t xml:space="preserve"> 为全面贯彻党的教育方针，以立德树人为根本，紧扣学校“德才兼备、领袖气质、家国情怀”的人才培养目标，</w:t>
      </w:r>
      <w:r>
        <w:rPr>
          <w:rFonts w:hAnsi="宋体" w:hint="eastAsia"/>
          <w:kern w:val="0"/>
          <w:sz w:val="24"/>
          <w:szCs w:val="40"/>
        </w:rPr>
        <w:t>注重学生德智体美劳的全面发展，</w:t>
      </w:r>
      <w:r>
        <w:rPr>
          <w:rFonts w:ascii="宋体" w:hAnsi="宋体" w:hint="eastAsia"/>
          <w:sz w:val="24"/>
        </w:rPr>
        <w:t>营造“学在中大、追求卓越”的优良学风，提升学生专业素养与综合素质，以《普通高等学校学生管理规定》和《中山大学本科生奖学金管理办法》为指标设计依据，结合我院专业特点与教学管理、学生活动等各方面实际情况，制订《中山大学数学学院（珠海）本科生综合素质测评实施细则》（以下简称《实施细则》）。</w:t>
      </w:r>
    </w:p>
    <w:p w14:paraId="19753BFB" w14:textId="77777777" w:rsidR="00C25AFF" w:rsidRDefault="00AF0071">
      <w:pPr>
        <w:widowControl/>
        <w:spacing w:line="360" w:lineRule="auto"/>
        <w:ind w:firstLineChars="200" w:firstLine="482"/>
        <w:jc w:val="left"/>
        <w:rPr>
          <w:sz w:val="24"/>
        </w:rPr>
      </w:pPr>
      <w:r>
        <w:rPr>
          <w:rFonts w:ascii="宋体" w:hAnsi="宋体" w:hint="eastAsia"/>
          <w:b/>
          <w:sz w:val="24"/>
        </w:rPr>
        <w:t xml:space="preserve">第二条  </w:t>
      </w:r>
      <w:r>
        <w:rPr>
          <w:rFonts w:ascii="宋体" w:hAnsi="宋体" w:hint="eastAsia"/>
          <w:bCs/>
          <w:sz w:val="24"/>
        </w:rPr>
        <w:t>《实施细则》</w:t>
      </w:r>
      <w:r>
        <w:rPr>
          <w:rFonts w:hint="eastAsia"/>
          <w:sz w:val="24"/>
        </w:rPr>
        <w:t>共设三个一级指标“德才兼备”、“领袖气质”、“家国情怀”。其中，德才兼备测评点：具有良好的专业素养、文体素养；领袖气质测评点：成为有担当、有追求的卓越中大人；家国情怀测评点：爱国荣校，勇于承担社会责任。</w:t>
      </w:r>
    </w:p>
    <w:p w14:paraId="418ADB02" w14:textId="77777777" w:rsidR="00C25AFF" w:rsidRDefault="00AF0071">
      <w:pPr>
        <w:spacing w:line="360" w:lineRule="auto"/>
        <w:ind w:firstLineChars="200" w:firstLine="482"/>
        <w:jc w:val="left"/>
        <w:rPr>
          <w:rFonts w:ascii="宋体" w:hAnsi="宋体"/>
          <w:sz w:val="24"/>
        </w:rPr>
      </w:pPr>
      <w:r>
        <w:rPr>
          <w:rFonts w:ascii="宋体" w:hAnsi="宋体" w:hint="eastAsia"/>
          <w:b/>
          <w:bCs/>
          <w:sz w:val="24"/>
        </w:rPr>
        <w:t>第三条</w:t>
      </w:r>
      <w:r>
        <w:rPr>
          <w:rFonts w:ascii="宋体" w:hAnsi="宋体" w:hint="eastAsia"/>
          <w:sz w:val="24"/>
        </w:rPr>
        <w:t xml:space="preserve"> 学生综合素质测评应满足以下基本条件：</w:t>
      </w:r>
    </w:p>
    <w:p w14:paraId="0700B8DE" w14:textId="77777777" w:rsidR="00C25AFF" w:rsidRDefault="00AF0071">
      <w:pPr>
        <w:spacing w:line="360" w:lineRule="auto"/>
        <w:ind w:firstLineChars="196" w:firstLine="470"/>
        <w:jc w:val="left"/>
        <w:rPr>
          <w:rFonts w:ascii="宋体" w:hAnsi="宋体"/>
          <w:sz w:val="24"/>
        </w:rPr>
      </w:pPr>
      <w:r>
        <w:rPr>
          <w:rFonts w:ascii="宋体" w:hAnsi="宋体"/>
          <w:sz w:val="24"/>
        </w:rPr>
        <w:t>（一）</w:t>
      </w:r>
      <w:r>
        <w:rPr>
          <w:rFonts w:ascii="宋体" w:hAnsi="宋体" w:hint="eastAsia"/>
          <w:sz w:val="24"/>
        </w:rPr>
        <w:t>德：遵守宪法和法律，热爱社会主义祖国，拥护</w:t>
      </w:r>
      <w:r>
        <w:rPr>
          <w:rFonts w:ascii="宋体" w:hAnsi="宋体"/>
          <w:sz w:val="24"/>
        </w:rPr>
        <w:t>中国共产党</w:t>
      </w:r>
      <w:r>
        <w:rPr>
          <w:rFonts w:ascii="宋体" w:hAnsi="宋体" w:hint="eastAsia"/>
          <w:sz w:val="24"/>
        </w:rPr>
        <w:t>的</w:t>
      </w:r>
      <w:r>
        <w:rPr>
          <w:rFonts w:ascii="宋体" w:hAnsi="宋体"/>
          <w:sz w:val="24"/>
        </w:rPr>
        <w:t>领导；</w:t>
      </w:r>
      <w:r>
        <w:rPr>
          <w:rFonts w:ascii="宋体" w:hAnsi="宋体" w:hint="eastAsia"/>
          <w:sz w:val="24"/>
        </w:rPr>
        <w:t>尊师爱校，遵守学校规章制度，无损害学校声誉的言行；孝敬父母，诚实守信，遵守社会公德。</w:t>
      </w:r>
    </w:p>
    <w:p w14:paraId="41C0C7A8" w14:textId="77777777" w:rsidR="00C25AFF" w:rsidRDefault="00AF0071">
      <w:pPr>
        <w:spacing w:line="360" w:lineRule="auto"/>
        <w:ind w:firstLineChars="196" w:firstLine="470"/>
        <w:jc w:val="left"/>
        <w:rPr>
          <w:rFonts w:ascii="宋体" w:hAnsi="宋体"/>
          <w:sz w:val="24"/>
        </w:rPr>
      </w:pPr>
      <w:r>
        <w:rPr>
          <w:rFonts w:ascii="宋体" w:hAnsi="宋体" w:hint="eastAsia"/>
          <w:sz w:val="24"/>
        </w:rPr>
        <w:t>（二）智：刻苦</w:t>
      </w:r>
      <w:r>
        <w:rPr>
          <w:rFonts w:ascii="宋体" w:hAnsi="宋体"/>
          <w:sz w:val="24"/>
        </w:rPr>
        <w:t>学习，</w:t>
      </w:r>
      <w:r>
        <w:rPr>
          <w:rFonts w:ascii="宋体" w:hAnsi="宋体" w:hint="eastAsia"/>
          <w:sz w:val="24"/>
        </w:rPr>
        <w:t>勇于</w:t>
      </w:r>
      <w:r>
        <w:rPr>
          <w:rFonts w:ascii="宋体" w:hAnsi="宋体"/>
          <w:sz w:val="24"/>
        </w:rPr>
        <w:t>探索，积极实践，努力掌握现代科学文化知识和专业技能</w:t>
      </w:r>
      <w:r>
        <w:rPr>
          <w:rFonts w:ascii="宋体" w:hAnsi="宋体" w:hint="eastAsia"/>
          <w:sz w:val="24"/>
        </w:rPr>
        <w:t>，评选年度内无不及格科目（含公选、辅修、双专业、双学位）。</w:t>
      </w:r>
    </w:p>
    <w:p w14:paraId="1BB85BEA" w14:textId="77777777" w:rsidR="00C25AFF" w:rsidRDefault="00AF0071">
      <w:pPr>
        <w:spacing w:line="360" w:lineRule="auto"/>
        <w:ind w:firstLineChars="196" w:firstLine="470"/>
        <w:jc w:val="left"/>
        <w:rPr>
          <w:rFonts w:ascii="宋体" w:hAnsi="宋体"/>
          <w:sz w:val="24"/>
        </w:rPr>
      </w:pPr>
      <w:r>
        <w:rPr>
          <w:rFonts w:ascii="宋体" w:hAnsi="宋体" w:hint="eastAsia"/>
          <w:sz w:val="24"/>
        </w:rPr>
        <w:t>（三）体：积极</w:t>
      </w:r>
      <w:r>
        <w:rPr>
          <w:rFonts w:ascii="宋体" w:hAnsi="宋体"/>
          <w:sz w:val="24"/>
        </w:rPr>
        <w:t>锻炼身体，身心健康，</w:t>
      </w:r>
      <w:r>
        <w:rPr>
          <w:rFonts w:ascii="宋体" w:hAnsi="宋体" w:hint="eastAsia"/>
          <w:sz w:val="24"/>
        </w:rPr>
        <w:t>学生体质健康</w:t>
      </w:r>
      <w:r>
        <w:rPr>
          <w:rFonts w:ascii="宋体" w:hAnsi="宋体"/>
          <w:sz w:val="24"/>
        </w:rPr>
        <w:t>测试</w:t>
      </w:r>
      <w:r>
        <w:rPr>
          <w:rFonts w:ascii="宋体" w:hAnsi="宋体" w:hint="eastAsia"/>
          <w:sz w:val="24"/>
        </w:rPr>
        <w:t>合格（申请免测成功者除外）。</w:t>
      </w:r>
    </w:p>
    <w:p w14:paraId="0AAAD85C" w14:textId="77777777" w:rsidR="00C25AFF" w:rsidRDefault="00AF0071">
      <w:pPr>
        <w:spacing w:line="360" w:lineRule="auto"/>
        <w:ind w:firstLineChars="196" w:firstLine="470"/>
        <w:jc w:val="left"/>
        <w:rPr>
          <w:rFonts w:ascii="宋体" w:hAnsi="宋体"/>
          <w:sz w:val="24"/>
        </w:rPr>
      </w:pPr>
      <w:r>
        <w:rPr>
          <w:rFonts w:ascii="宋体" w:hAnsi="宋体"/>
          <w:sz w:val="24"/>
        </w:rPr>
        <w:t>（四）</w:t>
      </w:r>
      <w:r>
        <w:rPr>
          <w:rFonts w:ascii="宋体" w:hAnsi="宋体" w:hint="eastAsia"/>
          <w:sz w:val="24"/>
        </w:rPr>
        <w:t>美：自觉提高审美能力和人文素养，积极传承和弘扬中华美学。</w:t>
      </w:r>
    </w:p>
    <w:p w14:paraId="573AE550" w14:textId="77777777" w:rsidR="00C25AFF" w:rsidRDefault="00AF0071">
      <w:pPr>
        <w:spacing w:line="360" w:lineRule="auto"/>
        <w:ind w:firstLineChars="196" w:firstLine="470"/>
        <w:jc w:val="left"/>
        <w:rPr>
          <w:rFonts w:ascii="宋体" w:hAnsi="宋体"/>
          <w:sz w:val="24"/>
        </w:rPr>
      </w:pPr>
      <w:r>
        <w:rPr>
          <w:rFonts w:ascii="宋体" w:hAnsi="宋体"/>
          <w:sz w:val="24"/>
        </w:rPr>
        <w:t>（五）</w:t>
      </w:r>
      <w:r>
        <w:rPr>
          <w:rFonts w:ascii="宋体" w:hAnsi="宋体" w:hint="eastAsia"/>
          <w:sz w:val="24"/>
        </w:rPr>
        <w:t>劳：积极参加学校、学院、班级、宿舍等集体活动，积极参加劳动实践和志愿服务；</w:t>
      </w:r>
      <w:r>
        <w:rPr>
          <w:rFonts w:ascii="宋体" w:hAnsi="宋体"/>
          <w:sz w:val="24"/>
        </w:rPr>
        <w:t>参加社会公益活动</w:t>
      </w:r>
      <w:r>
        <w:rPr>
          <w:rFonts w:ascii="宋体" w:hAnsi="宋体" w:hint="eastAsia"/>
          <w:sz w:val="24"/>
        </w:rPr>
        <w:t>（含义务劳动）</w:t>
      </w:r>
      <w:r>
        <w:rPr>
          <w:rFonts w:ascii="宋体" w:hAnsi="宋体"/>
          <w:sz w:val="24"/>
        </w:rPr>
        <w:t>的时间</w:t>
      </w:r>
      <w:r>
        <w:rPr>
          <w:rFonts w:ascii="宋体" w:hAnsi="宋体" w:hint="eastAsia"/>
          <w:sz w:val="24"/>
        </w:rPr>
        <w:t>不少于30小时，或因表现突出获得院级及以上表彰（不含校内职能部门）。</w:t>
      </w:r>
    </w:p>
    <w:p w14:paraId="097C0821" w14:textId="77777777" w:rsidR="00C25AFF" w:rsidRDefault="00AF0071">
      <w:pPr>
        <w:spacing w:line="360" w:lineRule="auto"/>
        <w:ind w:firstLineChars="196" w:firstLine="470"/>
        <w:jc w:val="left"/>
        <w:rPr>
          <w:rFonts w:ascii="宋体" w:hAnsi="宋体"/>
          <w:sz w:val="24"/>
        </w:rPr>
      </w:pPr>
      <w:r>
        <w:rPr>
          <w:rFonts w:ascii="宋体" w:hAnsi="宋体"/>
          <w:sz w:val="24"/>
        </w:rPr>
        <w:t>（六）</w:t>
      </w:r>
      <w:r>
        <w:rPr>
          <w:rFonts w:ascii="宋体" w:hAnsi="宋体" w:hint="eastAsia"/>
          <w:sz w:val="24"/>
        </w:rPr>
        <w:t>其他：评奖</w:t>
      </w:r>
      <w:r>
        <w:rPr>
          <w:rFonts w:ascii="宋体" w:hAnsi="宋体"/>
          <w:sz w:val="24"/>
        </w:rPr>
        <w:t>年度未受</w:t>
      </w:r>
      <w:r>
        <w:rPr>
          <w:rFonts w:ascii="宋体" w:hAnsi="宋体" w:hint="eastAsia"/>
          <w:sz w:val="24"/>
        </w:rPr>
        <w:t>学校通报批评或违纪</w:t>
      </w:r>
      <w:r>
        <w:rPr>
          <w:rFonts w:ascii="宋体" w:hAnsi="宋体"/>
          <w:sz w:val="24"/>
        </w:rPr>
        <w:t>处分</w:t>
      </w:r>
      <w:r>
        <w:rPr>
          <w:rFonts w:ascii="宋体" w:hAnsi="宋体" w:hint="eastAsia"/>
          <w:sz w:val="24"/>
        </w:rPr>
        <w:t>。评奖年度受处分且下一年度解除处分的，只影响本年度评奖，不影响下一年度评奖。</w:t>
      </w:r>
    </w:p>
    <w:p w14:paraId="76509A33" w14:textId="77777777" w:rsidR="00C25AFF" w:rsidRDefault="00AF0071">
      <w:pPr>
        <w:spacing w:before="240" w:line="360" w:lineRule="auto"/>
        <w:jc w:val="center"/>
        <w:rPr>
          <w:rFonts w:ascii="黑体" w:eastAsia="黑体" w:hAnsi="黑体"/>
          <w:b/>
          <w:sz w:val="28"/>
          <w:szCs w:val="28"/>
        </w:rPr>
      </w:pPr>
      <w:r>
        <w:rPr>
          <w:rFonts w:ascii="黑体" w:eastAsia="黑体" w:hAnsi="黑体" w:hint="eastAsia"/>
          <w:b/>
          <w:sz w:val="28"/>
          <w:szCs w:val="28"/>
        </w:rPr>
        <w:lastRenderedPageBreak/>
        <w:t>第二章  综合测评标准</w:t>
      </w:r>
    </w:p>
    <w:p w14:paraId="0D3889EC" w14:textId="77777777" w:rsidR="00C25AFF" w:rsidRDefault="00AF0071">
      <w:pPr>
        <w:spacing w:line="360" w:lineRule="auto"/>
        <w:ind w:firstLineChars="200" w:firstLine="482"/>
        <w:jc w:val="left"/>
        <w:rPr>
          <w:rFonts w:ascii="黑体" w:eastAsia="黑体" w:hAnsi="黑体"/>
          <w:b/>
          <w:sz w:val="28"/>
          <w:szCs w:val="28"/>
        </w:rPr>
      </w:pPr>
      <w:r>
        <w:rPr>
          <w:rFonts w:ascii="宋体" w:hAnsi="宋体" w:hint="eastAsia"/>
          <w:b/>
          <w:sz w:val="24"/>
        </w:rPr>
        <w:t xml:space="preserve">第四条 </w:t>
      </w:r>
      <w:r>
        <w:rPr>
          <w:rFonts w:ascii="宋体" w:hAnsi="宋体" w:hint="eastAsia"/>
          <w:bCs/>
          <w:sz w:val="24"/>
        </w:rPr>
        <w:t>综合素质测评加分细则</w:t>
      </w:r>
    </w:p>
    <w:p w14:paraId="4D0FCBB8" w14:textId="77777777" w:rsidR="00C25AFF" w:rsidRDefault="00AF0071">
      <w:pPr>
        <w:spacing w:line="360" w:lineRule="auto"/>
        <w:jc w:val="left"/>
        <w:rPr>
          <w:rFonts w:ascii="黑体" w:hAnsi="黑体"/>
          <w:b/>
          <w:sz w:val="28"/>
          <w:szCs w:val="28"/>
        </w:rPr>
      </w:pPr>
      <w:r>
        <w:rPr>
          <w:rFonts w:ascii="黑体" w:eastAsia="黑体" w:hAnsi="黑体" w:hint="eastAsia"/>
          <w:b/>
          <w:sz w:val="28"/>
          <w:szCs w:val="28"/>
        </w:rPr>
        <w:t>A.</w:t>
      </w:r>
      <w:r>
        <w:rPr>
          <w:rFonts w:ascii="黑体" w:eastAsia="黑体" w:hAnsi="黑体"/>
          <w:b/>
          <w:sz w:val="28"/>
          <w:szCs w:val="28"/>
        </w:rPr>
        <w:t>德才兼备</w:t>
      </w:r>
    </w:p>
    <w:p w14:paraId="72073964" w14:textId="77777777" w:rsidR="00C25AFF" w:rsidRDefault="00AF0071">
      <w:pPr>
        <w:spacing w:line="360" w:lineRule="auto"/>
        <w:ind w:firstLine="3373"/>
        <w:rPr>
          <w:rFonts w:ascii="宋体" w:hAnsi="宋体"/>
          <w:b/>
          <w:sz w:val="28"/>
          <w:szCs w:val="28"/>
        </w:rPr>
      </w:pPr>
      <w:r>
        <w:rPr>
          <w:rFonts w:ascii="宋体" w:hAnsi="宋体" w:hint="eastAsia"/>
          <w:b/>
          <w:sz w:val="28"/>
          <w:szCs w:val="28"/>
        </w:rPr>
        <w:t>A-1 学术科研</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418"/>
        <w:gridCol w:w="1134"/>
        <w:gridCol w:w="1417"/>
        <w:gridCol w:w="1701"/>
      </w:tblGrid>
      <w:tr w:rsidR="00C25AFF" w14:paraId="166C0E1A" w14:textId="77777777">
        <w:trPr>
          <w:trHeight w:val="410"/>
        </w:trPr>
        <w:tc>
          <w:tcPr>
            <w:tcW w:w="1843" w:type="dxa"/>
            <w:shd w:val="clear" w:color="auto" w:fill="auto"/>
          </w:tcPr>
          <w:p w14:paraId="1A31B295"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类别</w:t>
            </w:r>
          </w:p>
        </w:tc>
        <w:tc>
          <w:tcPr>
            <w:tcW w:w="2694" w:type="dxa"/>
            <w:gridSpan w:val="2"/>
            <w:shd w:val="clear" w:color="auto" w:fill="auto"/>
          </w:tcPr>
          <w:p w14:paraId="7F9CBE57" w14:textId="2AD0C094" w:rsidR="00C25AFF" w:rsidRDefault="00DF36A9">
            <w:pPr>
              <w:spacing w:line="360" w:lineRule="auto"/>
              <w:jc w:val="center"/>
              <w:rPr>
                <w:rFonts w:ascii="宋体" w:hAnsi="宋体" w:cs="宋体"/>
                <w:b/>
                <w:sz w:val="22"/>
                <w:szCs w:val="22"/>
              </w:rPr>
            </w:pPr>
            <w:r>
              <w:rPr>
                <w:rFonts w:ascii="宋体" w:hAnsi="宋体" w:cs="宋体" w:hint="eastAsia"/>
                <w:b/>
                <w:sz w:val="22"/>
                <w:szCs w:val="22"/>
              </w:rPr>
              <w:t>主要内容</w:t>
            </w:r>
          </w:p>
        </w:tc>
        <w:tc>
          <w:tcPr>
            <w:tcW w:w="1134" w:type="dxa"/>
            <w:shd w:val="clear" w:color="auto" w:fill="auto"/>
          </w:tcPr>
          <w:p w14:paraId="3B3F02FF"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德育加分</w:t>
            </w:r>
          </w:p>
        </w:tc>
        <w:tc>
          <w:tcPr>
            <w:tcW w:w="3118" w:type="dxa"/>
            <w:gridSpan w:val="2"/>
            <w:shd w:val="clear" w:color="auto" w:fill="auto"/>
          </w:tcPr>
          <w:p w14:paraId="7B62BFFC"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备注</w:t>
            </w:r>
          </w:p>
        </w:tc>
      </w:tr>
      <w:tr w:rsidR="00341723" w14:paraId="40C063FE" w14:textId="77777777" w:rsidTr="00341723">
        <w:trPr>
          <w:trHeight w:val="424"/>
        </w:trPr>
        <w:tc>
          <w:tcPr>
            <w:tcW w:w="1843" w:type="dxa"/>
            <w:vMerge w:val="restart"/>
            <w:vAlign w:val="center"/>
          </w:tcPr>
          <w:p w14:paraId="4A65B01F" w14:textId="77777777" w:rsidR="00341723" w:rsidRPr="00072E1E" w:rsidRDefault="00341723">
            <w:pPr>
              <w:spacing w:line="312" w:lineRule="auto"/>
              <w:jc w:val="center"/>
              <w:rPr>
                <w:sz w:val="22"/>
                <w:szCs w:val="22"/>
              </w:rPr>
            </w:pPr>
            <w:r w:rsidRPr="00072E1E">
              <w:rPr>
                <w:rFonts w:hint="eastAsia"/>
                <w:sz w:val="22"/>
                <w:szCs w:val="22"/>
              </w:rPr>
              <w:t>A-1-1</w:t>
            </w:r>
          </w:p>
          <w:p w14:paraId="3A226356" w14:textId="67213ED5" w:rsidR="00341723" w:rsidRPr="00072E1E" w:rsidRDefault="00341723">
            <w:pPr>
              <w:spacing w:line="312" w:lineRule="auto"/>
              <w:jc w:val="center"/>
              <w:rPr>
                <w:sz w:val="22"/>
                <w:szCs w:val="22"/>
              </w:rPr>
            </w:pPr>
            <w:r w:rsidRPr="00072E1E">
              <w:rPr>
                <w:sz w:val="22"/>
                <w:szCs w:val="22"/>
              </w:rPr>
              <w:t>学术</w:t>
            </w:r>
            <w:r w:rsidRPr="00072E1E">
              <w:rPr>
                <w:rFonts w:hint="eastAsia"/>
                <w:sz w:val="22"/>
                <w:szCs w:val="22"/>
              </w:rPr>
              <w:t>成果</w:t>
            </w:r>
          </w:p>
        </w:tc>
        <w:tc>
          <w:tcPr>
            <w:tcW w:w="2694" w:type="dxa"/>
            <w:gridSpan w:val="2"/>
            <w:vAlign w:val="center"/>
          </w:tcPr>
          <w:p w14:paraId="5449BE6C" w14:textId="67E38520" w:rsidR="00341723" w:rsidRPr="00072E1E" w:rsidRDefault="00341723">
            <w:pPr>
              <w:spacing w:line="312" w:lineRule="auto"/>
              <w:jc w:val="center"/>
              <w:rPr>
                <w:sz w:val="22"/>
                <w:szCs w:val="22"/>
              </w:rPr>
            </w:pPr>
            <w:r w:rsidRPr="00072E1E">
              <w:rPr>
                <w:rFonts w:hint="eastAsia"/>
                <w:sz w:val="22"/>
                <w:szCs w:val="22"/>
              </w:rPr>
              <w:t>发表高水平的专业学术论文或著作、专利等</w:t>
            </w:r>
          </w:p>
        </w:tc>
        <w:tc>
          <w:tcPr>
            <w:tcW w:w="1134" w:type="dxa"/>
            <w:vAlign w:val="center"/>
          </w:tcPr>
          <w:p w14:paraId="2C1B0975" w14:textId="77777777" w:rsidR="00341723" w:rsidRPr="00072E1E" w:rsidRDefault="00341723">
            <w:pPr>
              <w:spacing w:line="312" w:lineRule="auto"/>
              <w:jc w:val="center"/>
              <w:rPr>
                <w:sz w:val="22"/>
                <w:szCs w:val="22"/>
              </w:rPr>
            </w:pPr>
            <w:r w:rsidRPr="00072E1E">
              <w:rPr>
                <w:sz w:val="22"/>
                <w:szCs w:val="22"/>
              </w:rPr>
              <w:t>3</w:t>
            </w:r>
            <w:r w:rsidRPr="00072E1E">
              <w:rPr>
                <w:rFonts w:hint="eastAsia"/>
                <w:sz w:val="22"/>
                <w:szCs w:val="22"/>
              </w:rPr>
              <w:t>.0</w:t>
            </w:r>
          </w:p>
        </w:tc>
        <w:tc>
          <w:tcPr>
            <w:tcW w:w="3118" w:type="dxa"/>
            <w:gridSpan w:val="2"/>
            <w:vMerge w:val="restart"/>
            <w:vAlign w:val="center"/>
          </w:tcPr>
          <w:p w14:paraId="24468747" w14:textId="2D13F6F6" w:rsidR="00341723" w:rsidRPr="00DF36A9" w:rsidRDefault="0059462C">
            <w:pPr>
              <w:spacing w:line="312" w:lineRule="auto"/>
              <w:jc w:val="center"/>
              <w:rPr>
                <w:color w:val="FF0000"/>
                <w:sz w:val="22"/>
                <w:szCs w:val="22"/>
              </w:rPr>
            </w:pPr>
            <w:r w:rsidRPr="00072E1E">
              <w:rPr>
                <w:rFonts w:hint="eastAsia"/>
                <w:sz w:val="22"/>
                <w:szCs w:val="22"/>
              </w:rPr>
              <w:t>学术成果需提交学院学生资助评审工作小组审核认定。</w:t>
            </w:r>
          </w:p>
        </w:tc>
      </w:tr>
      <w:tr w:rsidR="00341723" w14:paraId="68B79DE1" w14:textId="77777777">
        <w:trPr>
          <w:trHeight w:val="424"/>
        </w:trPr>
        <w:tc>
          <w:tcPr>
            <w:tcW w:w="1843" w:type="dxa"/>
            <w:vMerge/>
            <w:vAlign w:val="center"/>
          </w:tcPr>
          <w:p w14:paraId="2FC8DFC4" w14:textId="77777777" w:rsidR="00341723" w:rsidRPr="00072E1E" w:rsidRDefault="00341723">
            <w:pPr>
              <w:spacing w:line="312" w:lineRule="auto"/>
              <w:jc w:val="center"/>
              <w:rPr>
                <w:sz w:val="22"/>
                <w:szCs w:val="22"/>
              </w:rPr>
            </w:pPr>
          </w:p>
        </w:tc>
        <w:tc>
          <w:tcPr>
            <w:tcW w:w="2694" w:type="dxa"/>
            <w:gridSpan w:val="2"/>
            <w:vAlign w:val="center"/>
          </w:tcPr>
          <w:p w14:paraId="483D2989" w14:textId="1E76F8CA" w:rsidR="00341723" w:rsidRPr="00072E1E" w:rsidRDefault="00341723">
            <w:pPr>
              <w:spacing w:line="312" w:lineRule="auto"/>
              <w:jc w:val="center"/>
              <w:rPr>
                <w:sz w:val="22"/>
                <w:szCs w:val="22"/>
              </w:rPr>
            </w:pPr>
            <w:r w:rsidRPr="00072E1E">
              <w:rPr>
                <w:rFonts w:hint="eastAsia"/>
                <w:sz w:val="22"/>
                <w:szCs w:val="22"/>
              </w:rPr>
              <w:t>发表一般水平的专业学术论文或著作、专利等</w:t>
            </w:r>
          </w:p>
        </w:tc>
        <w:tc>
          <w:tcPr>
            <w:tcW w:w="1134" w:type="dxa"/>
            <w:vAlign w:val="center"/>
          </w:tcPr>
          <w:p w14:paraId="6D6F439C" w14:textId="77777777" w:rsidR="00341723" w:rsidRPr="00072E1E" w:rsidRDefault="00341723">
            <w:pPr>
              <w:spacing w:line="312" w:lineRule="auto"/>
              <w:jc w:val="center"/>
              <w:rPr>
                <w:sz w:val="22"/>
                <w:szCs w:val="22"/>
              </w:rPr>
            </w:pPr>
            <w:r w:rsidRPr="00072E1E">
              <w:rPr>
                <w:sz w:val="22"/>
                <w:szCs w:val="22"/>
              </w:rPr>
              <w:t>2</w:t>
            </w:r>
            <w:r w:rsidRPr="00072E1E">
              <w:rPr>
                <w:rFonts w:hint="eastAsia"/>
                <w:sz w:val="22"/>
                <w:szCs w:val="22"/>
              </w:rPr>
              <w:t>.</w:t>
            </w:r>
            <w:r w:rsidRPr="00072E1E">
              <w:rPr>
                <w:sz w:val="22"/>
                <w:szCs w:val="22"/>
              </w:rPr>
              <w:t>5</w:t>
            </w:r>
          </w:p>
        </w:tc>
        <w:tc>
          <w:tcPr>
            <w:tcW w:w="3118" w:type="dxa"/>
            <w:gridSpan w:val="2"/>
            <w:vMerge/>
          </w:tcPr>
          <w:p w14:paraId="6081A584" w14:textId="4C68B48E" w:rsidR="00341723" w:rsidRPr="00DF36A9" w:rsidRDefault="00341723">
            <w:pPr>
              <w:spacing w:line="312" w:lineRule="auto"/>
              <w:jc w:val="center"/>
              <w:rPr>
                <w:color w:val="FF0000"/>
                <w:sz w:val="22"/>
                <w:szCs w:val="22"/>
              </w:rPr>
            </w:pPr>
          </w:p>
        </w:tc>
      </w:tr>
      <w:tr w:rsidR="00AF10C5" w14:paraId="10DC4F72" w14:textId="77777777" w:rsidTr="00FC21E9">
        <w:trPr>
          <w:cantSplit/>
          <w:trHeight w:val="285"/>
        </w:trPr>
        <w:tc>
          <w:tcPr>
            <w:tcW w:w="1843" w:type="dxa"/>
            <w:vMerge w:val="restart"/>
            <w:tcBorders>
              <w:top w:val="single" w:sz="4" w:space="0" w:color="auto"/>
              <w:left w:val="single" w:sz="4" w:space="0" w:color="auto"/>
              <w:right w:val="single" w:sz="4" w:space="0" w:color="auto"/>
            </w:tcBorders>
            <w:vAlign w:val="center"/>
          </w:tcPr>
          <w:p w14:paraId="706ED4D9" w14:textId="745D5CD1" w:rsidR="00AF10C5" w:rsidRDefault="00AF10C5">
            <w:pPr>
              <w:spacing w:line="312" w:lineRule="auto"/>
              <w:jc w:val="center"/>
              <w:rPr>
                <w:sz w:val="22"/>
                <w:szCs w:val="22"/>
              </w:rPr>
            </w:pPr>
            <w:r>
              <w:rPr>
                <w:rFonts w:hint="eastAsia"/>
                <w:sz w:val="22"/>
                <w:szCs w:val="22"/>
              </w:rPr>
              <w:t>A-1-</w:t>
            </w:r>
            <w:r w:rsidR="00517E82">
              <w:rPr>
                <w:sz w:val="22"/>
                <w:szCs w:val="22"/>
              </w:rPr>
              <w:t>2</w:t>
            </w:r>
          </w:p>
          <w:p w14:paraId="66E8897B" w14:textId="77777777" w:rsidR="00AF10C5" w:rsidRDefault="00AF10C5">
            <w:pPr>
              <w:spacing w:line="312" w:lineRule="auto"/>
              <w:ind w:left="15"/>
              <w:jc w:val="center"/>
              <w:rPr>
                <w:sz w:val="22"/>
                <w:szCs w:val="22"/>
              </w:rPr>
            </w:pPr>
            <w:r>
              <w:rPr>
                <w:rFonts w:hint="eastAsia"/>
                <w:sz w:val="22"/>
                <w:szCs w:val="22"/>
              </w:rPr>
              <w:t>学科</w:t>
            </w:r>
            <w:r>
              <w:rPr>
                <w:sz w:val="22"/>
                <w:szCs w:val="22"/>
              </w:rPr>
              <w:t>竞赛</w:t>
            </w:r>
          </w:p>
        </w:tc>
        <w:tc>
          <w:tcPr>
            <w:tcW w:w="1276" w:type="dxa"/>
            <w:vMerge w:val="restart"/>
            <w:tcBorders>
              <w:top w:val="single" w:sz="4" w:space="0" w:color="auto"/>
              <w:left w:val="single" w:sz="4" w:space="0" w:color="auto"/>
              <w:right w:val="single" w:sz="4" w:space="0" w:color="auto"/>
            </w:tcBorders>
            <w:vAlign w:val="center"/>
          </w:tcPr>
          <w:p w14:paraId="536D4EA9" w14:textId="7E935C07" w:rsidR="00AF10C5" w:rsidRPr="00AF10C5" w:rsidRDefault="00AF10C5" w:rsidP="00AF10C5">
            <w:pPr>
              <w:spacing w:line="312" w:lineRule="auto"/>
              <w:jc w:val="center"/>
              <w:rPr>
                <w:color w:val="000000" w:themeColor="text1"/>
                <w:sz w:val="22"/>
                <w:szCs w:val="22"/>
              </w:rPr>
            </w:pPr>
            <w:r w:rsidRPr="00AF10C5">
              <w:rPr>
                <w:rFonts w:hint="eastAsia"/>
                <w:color w:val="000000" w:themeColor="text1"/>
                <w:sz w:val="22"/>
                <w:szCs w:val="22"/>
              </w:rPr>
              <w:t>A-1-</w:t>
            </w:r>
            <w:r w:rsidR="00517E82">
              <w:rPr>
                <w:color w:val="000000" w:themeColor="text1"/>
                <w:sz w:val="22"/>
                <w:szCs w:val="22"/>
              </w:rPr>
              <w:t>2</w:t>
            </w:r>
            <w:r w:rsidRPr="00AF10C5">
              <w:rPr>
                <w:rFonts w:hint="eastAsia"/>
                <w:color w:val="000000" w:themeColor="text1"/>
                <w:sz w:val="22"/>
                <w:szCs w:val="22"/>
              </w:rPr>
              <w:t>-</w:t>
            </w:r>
            <w:r>
              <w:rPr>
                <w:color w:val="000000" w:themeColor="text1"/>
                <w:sz w:val="22"/>
                <w:szCs w:val="22"/>
              </w:rPr>
              <w:t>1</w:t>
            </w:r>
          </w:p>
          <w:p w14:paraId="01EF2F3F" w14:textId="77777777" w:rsidR="00AF10C5" w:rsidRDefault="00AF10C5">
            <w:pPr>
              <w:spacing w:line="312" w:lineRule="auto"/>
              <w:ind w:left="15"/>
              <w:jc w:val="center"/>
              <w:rPr>
                <w:sz w:val="22"/>
                <w:szCs w:val="22"/>
              </w:rPr>
            </w:pPr>
            <w:r>
              <w:rPr>
                <w:kern w:val="0"/>
                <w:sz w:val="22"/>
                <w:szCs w:val="22"/>
              </w:rPr>
              <w:t>个人</w:t>
            </w:r>
          </w:p>
        </w:tc>
        <w:tc>
          <w:tcPr>
            <w:tcW w:w="1418" w:type="dxa"/>
            <w:tcBorders>
              <w:top w:val="single" w:sz="4" w:space="0" w:color="auto"/>
              <w:left w:val="single" w:sz="4" w:space="0" w:color="auto"/>
              <w:bottom w:val="single" w:sz="4" w:space="0" w:color="auto"/>
              <w:right w:val="single" w:sz="4" w:space="0" w:color="auto"/>
            </w:tcBorders>
            <w:vAlign w:val="center"/>
          </w:tcPr>
          <w:p w14:paraId="4FF42527" w14:textId="77777777" w:rsidR="00AF10C5" w:rsidRDefault="00AF10C5">
            <w:pPr>
              <w:spacing w:line="312" w:lineRule="auto"/>
              <w:ind w:left="15"/>
              <w:jc w:val="center"/>
              <w:rPr>
                <w:kern w:val="0"/>
                <w:sz w:val="22"/>
                <w:szCs w:val="22"/>
              </w:rPr>
            </w:pPr>
            <w:r>
              <w:rPr>
                <w:kern w:val="0"/>
                <w:sz w:val="22"/>
                <w:szCs w:val="22"/>
              </w:rPr>
              <w:t>一等奖</w:t>
            </w:r>
          </w:p>
          <w:p w14:paraId="64423BE2" w14:textId="77777777" w:rsidR="00AF10C5" w:rsidRDefault="00AF10C5">
            <w:pPr>
              <w:spacing w:line="312" w:lineRule="auto"/>
              <w:ind w:left="15"/>
              <w:jc w:val="center"/>
              <w:rPr>
                <w:sz w:val="22"/>
                <w:szCs w:val="22"/>
              </w:rPr>
            </w:pPr>
            <w:r>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C004177" w14:textId="77777777" w:rsidR="00AF10C5" w:rsidRDefault="00AF10C5">
            <w:pPr>
              <w:spacing w:line="312" w:lineRule="auto"/>
              <w:ind w:left="15"/>
              <w:jc w:val="center"/>
              <w:rPr>
                <w:sz w:val="22"/>
                <w:szCs w:val="22"/>
              </w:rPr>
            </w:pPr>
            <w:r>
              <w:rPr>
                <w:sz w:val="22"/>
                <w:szCs w:val="22"/>
              </w:rPr>
              <w:t>国家级以上</w:t>
            </w:r>
            <w:r>
              <w:rPr>
                <w:sz w:val="22"/>
                <w:szCs w:val="22"/>
              </w:rPr>
              <w:t>——</w:t>
            </w:r>
            <w:r>
              <w:rPr>
                <w:rFonts w:hint="eastAsia"/>
                <w:sz w:val="22"/>
                <w:szCs w:val="22"/>
              </w:rPr>
              <w:t>3.0</w:t>
            </w:r>
            <w:r>
              <w:rPr>
                <w:sz w:val="22"/>
                <w:szCs w:val="22"/>
              </w:rPr>
              <w:t>；省级</w:t>
            </w:r>
            <w:r>
              <w:rPr>
                <w:sz w:val="22"/>
                <w:szCs w:val="22"/>
              </w:rPr>
              <w:t>——</w:t>
            </w:r>
            <w:r>
              <w:rPr>
                <w:rFonts w:hint="eastAsia"/>
                <w:sz w:val="22"/>
                <w:szCs w:val="22"/>
              </w:rPr>
              <w:t>2.0</w:t>
            </w:r>
            <w:r>
              <w:rPr>
                <w:sz w:val="22"/>
                <w:szCs w:val="22"/>
              </w:rPr>
              <w:t>；</w:t>
            </w:r>
            <w:r>
              <w:rPr>
                <w:sz w:val="22"/>
                <w:szCs w:val="22"/>
              </w:rPr>
              <w:br/>
            </w:r>
            <w:r>
              <w:rPr>
                <w:sz w:val="22"/>
                <w:szCs w:val="22"/>
              </w:rPr>
              <w:t>校级（含市级）</w:t>
            </w:r>
            <w:r>
              <w:rPr>
                <w:sz w:val="22"/>
                <w:szCs w:val="22"/>
              </w:rPr>
              <w:t>——</w:t>
            </w:r>
            <w:r>
              <w:rPr>
                <w:rFonts w:hint="eastAsia"/>
                <w:sz w:val="22"/>
                <w:szCs w:val="22"/>
              </w:rPr>
              <w:t>1.0</w:t>
            </w:r>
            <w:r>
              <w:rPr>
                <w:sz w:val="22"/>
                <w:szCs w:val="22"/>
              </w:rPr>
              <w:t>；院级</w:t>
            </w:r>
            <w:r>
              <w:rPr>
                <w:sz w:val="22"/>
                <w:szCs w:val="22"/>
              </w:rPr>
              <w:t>——0.5</w:t>
            </w:r>
          </w:p>
        </w:tc>
      </w:tr>
      <w:tr w:rsidR="00AF10C5" w14:paraId="1DEE303E" w14:textId="77777777" w:rsidTr="00FC21E9">
        <w:trPr>
          <w:cantSplit/>
          <w:trHeight w:val="285"/>
        </w:trPr>
        <w:tc>
          <w:tcPr>
            <w:tcW w:w="1843" w:type="dxa"/>
            <w:vMerge/>
            <w:tcBorders>
              <w:left w:val="single" w:sz="4" w:space="0" w:color="auto"/>
              <w:right w:val="single" w:sz="4" w:space="0" w:color="auto"/>
            </w:tcBorders>
            <w:vAlign w:val="center"/>
          </w:tcPr>
          <w:p w14:paraId="6EE07A64" w14:textId="77777777" w:rsidR="00AF10C5" w:rsidRDefault="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34C42E16"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528E139" w14:textId="77777777" w:rsidR="00AF10C5" w:rsidRDefault="00AF10C5">
            <w:pPr>
              <w:spacing w:line="312" w:lineRule="auto"/>
              <w:ind w:left="15"/>
              <w:jc w:val="center"/>
              <w:rPr>
                <w:sz w:val="22"/>
                <w:szCs w:val="22"/>
              </w:rPr>
            </w:pPr>
            <w:r>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C5542BD" w14:textId="77777777" w:rsidR="00AF10C5" w:rsidRDefault="00AF10C5">
            <w:pPr>
              <w:spacing w:line="312" w:lineRule="auto"/>
              <w:ind w:left="15"/>
              <w:jc w:val="center"/>
              <w:rPr>
                <w:sz w:val="22"/>
                <w:szCs w:val="22"/>
              </w:rPr>
            </w:pPr>
            <w:r>
              <w:rPr>
                <w:sz w:val="22"/>
                <w:szCs w:val="22"/>
              </w:rPr>
              <w:t>国家级以上</w:t>
            </w:r>
            <w:r>
              <w:rPr>
                <w:sz w:val="22"/>
                <w:szCs w:val="22"/>
              </w:rPr>
              <w:t>——2.0</w:t>
            </w:r>
            <w:r>
              <w:rPr>
                <w:sz w:val="22"/>
                <w:szCs w:val="22"/>
              </w:rPr>
              <w:t>；省级</w:t>
            </w:r>
            <w:r>
              <w:rPr>
                <w:sz w:val="22"/>
                <w:szCs w:val="22"/>
              </w:rPr>
              <w:t>——1</w:t>
            </w:r>
            <w:r>
              <w:rPr>
                <w:rFonts w:hint="eastAsia"/>
                <w:sz w:val="22"/>
                <w:szCs w:val="22"/>
              </w:rPr>
              <w:t>.5</w:t>
            </w:r>
            <w:r>
              <w:rPr>
                <w:sz w:val="22"/>
                <w:szCs w:val="22"/>
              </w:rPr>
              <w:t>；</w:t>
            </w:r>
            <w:r>
              <w:rPr>
                <w:sz w:val="22"/>
                <w:szCs w:val="22"/>
              </w:rPr>
              <w:br/>
            </w:r>
            <w:r>
              <w:rPr>
                <w:sz w:val="22"/>
                <w:szCs w:val="22"/>
              </w:rPr>
              <w:t>校级（含市级）</w:t>
            </w:r>
            <w:r>
              <w:rPr>
                <w:sz w:val="22"/>
                <w:szCs w:val="22"/>
              </w:rPr>
              <w:t>——0.</w:t>
            </w:r>
            <w:r>
              <w:rPr>
                <w:rFonts w:hint="eastAsia"/>
                <w:sz w:val="22"/>
                <w:szCs w:val="22"/>
              </w:rPr>
              <w:t>8</w:t>
            </w:r>
            <w:r>
              <w:rPr>
                <w:sz w:val="22"/>
                <w:szCs w:val="22"/>
              </w:rPr>
              <w:t>；院级</w:t>
            </w:r>
            <w:r>
              <w:rPr>
                <w:sz w:val="22"/>
                <w:szCs w:val="22"/>
              </w:rPr>
              <w:t>——0.</w:t>
            </w:r>
            <w:r>
              <w:rPr>
                <w:rFonts w:hint="eastAsia"/>
                <w:sz w:val="22"/>
                <w:szCs w:val="22"/>
              </w:rPr>
              <w:t>4</w:t>
            </w:r>
          </w:p>
        </w:tc>
      </w:tr>
      <w:tr w:rsidR="00AF10C5" w14:paraId="6CAA6AB5" w14:textId="77777777" w:rsidTr="00FC21E9">
        <w:trPr>
          <w:cantSplit/>
          <w:trHeight w:val="285"/>
        </w:trPr>
        <w:tc>
          <w:tcPr>
            <w:tcW w:w="1843" w:type="dxa"/>
            <w:vMerge/>
            <w:tcBorders>
              <w:left w:val="single" w:sz="4" w:space="0" w:color="auto"/>
              <w:right w:val="single" w:sz="4" w:space="0" w:color="auto"/>
            </w:tcBorders>
            <w:vAlign w:val="center"/>
          </w:tcPr>
          <w:p w14:paraId="55BD7D6F" w14:textId="77777777" w:rsidR="00AF10C5" w:rsidRDefault="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6181ED07"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6F205A" w14:textId="77777777" w:rsidR="00AF10C5" w:rsidRDefault="00AF10C5">
            <w:pPr>
              <w:spacing w:line="312" w:lineRule="auto"/>
              <w:ind w:left="15"/>
              <w:jc w:val="center"/>
              <w:rPr>
                <w:sz w:val="22"/>
                <w:szCs w:val="22"/>
              </w:rPr>
            </w:pPr>
            <w:r>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238EB5F" w14:textId="77777777" w:rsidR="00AF10C5" w:rsidRDefault="00AF10C5">
            <w:pPr>
              <w:spacing w:line="312" w:lineRule="auto"/>
              <w:ind w:left="15"/>
              <w:jc w:val="center"/>
              <w:rPr>
                <w:sz w:val="22"/>
                <w:szCs w:val="22"/>
              </w:rPr>
            </w:pPr>
            <w:r>
              <w:rPr>
                <w:sz w:val="22"/>
                <w:szCs w:val="22"/>
              </w:rPr>
              <w:t>国家级以上</w:t>
            </w:r>
            <w:r>
              <w:rPr>
                <w:sz w:val="22"/>
                <w:szCs w:val="22"/>
              </w:rPr>
              <w:t>——1.5</w:t>
            </w:r>
            <w:r>
              <w:rPr>
                <w:sz w:val="22"/>
                <w:szCs w:val="22"/>
              </w:rPr>
              <w:t>；省级</w:t>
            </w:r>
            <w:r>
              <w:rPr>
                <w:sz w:val="22"/>
                <w:szCs w:val="22"/>
              </w:rPr>
              <w:t>——</w:t>
            </w:r>
            <w:r>
              <w:rPr>
                <w:rFonts w:hint="eastAsia"/>
                <w:sz w:val="22"/>
                <w:szCs w:val="22"/>
              </w:rPr>
              <w:t>1.0</w:t>
            </w:r>
            <w:r>
              <w:rPr>
                <w:sz w:val="22"/>
                <w:szCs w:val="22"/>
              </w:rPr>
              <w:t>；</w:t>
            </w:r>
            <w:r>
              <w:rPr>
                <w:sz w:val="22"/>
                <w:szCs w:val="22"/>
              </w:rPr>
              <w:br/>
            </w:r>
            <w:r>
              <w:rPr>
                <w:sz w:val="22"/>
                <w:szCs w:val="22"/>
              </w:rPr>
              <w:t>校级（含市级）</w:t>
            </w:r>
            <w:r>
              <w:rPr>
                <w:sz w:val="22"/>
                <w:szCs w:val="22"/>
              </w:rPr>
              <w:t>——0.</w:t>
            </w:r>
            <w:r>
              <w:rPr>
                <w:rFonts w:hint="eastAsia"/>
                <w:sz w:val="22"/>
                <w:szCs w:val="22"/>
              </w:rPr>
              <w:t>6</w:t>
            </w:r>
            <w:r>
              <w:rPr>
                <w:sz w:val="22"/>
                <w:szCs w:val="22"/>
              </w:rPr>
              <w:t>；院级</w:t>
            </w:r>
            <w:r>
              <w:rPr>
                <w:sz w:val="22"/>
                <w:szCs w:val="22"/>
              </w:rPr>
              <w:t>——0.</w:t>
            </w:r>
            <w:r>
              <w:rPr>
                <w:rFonts w:hint="eastAsia"/>
                <w:sz w:val="22"/>
                <w:szCs w:val="22"/>
              </w:rPr>
              <w:t>2</w:t>
            </w:r>
          </w:p>
        </w:tc>
      </w:tr>
      <w:tr w:rsidR="00AF10C5" w14:paraId="19CB949D" w14:textId="77777777" w:rsidTr="00FC21E9">
        <w:trPr>
          <w:cantSplit/>
          <w:trHeight w:val="285"/>
        </w:trPr>
        <w:tc>
          <w:tcPr>
            <w:tcW w:w="1843" w:type="dxa"/>
            <w:vMerge/>
            <w:tcBorders>
              <w:left w:val="single" w:sz="4" w:space="0" w:color="auto"/>
              <w:right w:val="single" w:sz="4" w:space="0" w:color="auto"/>
            </w:tcBorders>
            <w:vAlign w:val="center"/>
          </w:tcPr>
          <w:p w14:paraId="60CCA1BB" w14:textId="77777777" w:rsidR="00AF10C5" w:rsidRDefault="00AF10C5">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25656611"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E095991" w14:textId="77777777" w:rsidR="00AF10C5" w:rsidRDefault="00AF10C5">
            <w:pPr>
              <w:spacing w:line="312" w:lineRule="auto"/>
              <w:ind w:left="15"/>
              <w:jc w:val="center"/>
              <w:rPr>
                <w:sz w:val="22"/>
                <w:szCs w:val="22"/>
              </w:rPr>
            </w:pPr>
            <w:r>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7BDDCC8" w14:textId="77777777" w:rsidR="00AF10C5" w:rsidRDefault="00AF10C5">
            <w:pPr>
              <w:spacing w:line="312" w:lineRule="auto"/>
              <w:ind w:left="15"/>
              <w:jc w:val="center"/>
              <w:rPr>
                <w:sz w:val="22"/>
                <w:szCs w:val="22"/>
              </w:rPr>
            </w:pPr>
            <w:r>
              <w:rPr>
                <w:sz w:val="22"/>
                <w:szCs w:val="22"/>
              </w:rPr>
              <w:t>国家级以上</w:t>
            </w:r>
            <w:r>
              <w:rPr>
                <w:sz w:val="22"/>
                <w:szCs w:val="22"/>
              </w:rPr>
              <w:t>——0.8</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AF10C5" w14:paraId="252B3C4F" w14:textId="77777777" w:rsidTr="00FC21E9">
        <w:trPr>
          <w:cantSplit/>
          <w:trHeight w:val="285"/>
        </w:trPr>
        <w:tc>
          <w:tcPr>
            <w:tcW w:w="1843" w:type="dxa"/>
            <w:vMerge/>
            <w:tcBorders>
              <w:left w:val="single" w:sz="4" w:space="0" w:color="auto"/>
              <w:right w:val="single" w:sz="4" w:space="0" w:color="auto"/>
            </w:tcBorders>
            <w:vAlign w:val="center"/>
          </w:tcPr>
          <w:p w14:paraId="3211081A" w14:textId="77777777" w:rsidR="00AF10C5" w:rsidRDefault="00AF10C5">
            <w:pPr>
              <w:spacing w:line="312" w:lineRule="auto"/>
              <w:ind w:left="15"/>
              <w:jc w:val="center"/>
              <w:rPr>
                <w:sz w:val="22"/>
                <w:szCs w:val="22"/>
              </w:rPr>
            </w:pPr>
          </w:p>
        </w:tc>
        <w:tc>
          <w:tcPr>
            <w:tcW w:w="1276" w:type="dxa"/>
            <w:vMerge w:val="restart"/>
            <w:tcBorders>
              <w:top w:val="single" w:sz="4" w:space="0" w:color="auto"/>
              <w:left w:val="single" w:sz="4" w:space="0" w:color="auto"/>
              <w:right w:val="single" w:sz="4" w:space="0" w:color="auto"/>
            </w:tcBorders>
            <w:vAlign w:val="center"/>
          </w:tcPr>
          <w:p w14:paraId="6D0DA66A" w14:textId="55FB8583" w:rsidR="00AF10C5" w:rsidRPr="00AF10C5" w:rsidRDefault="00AF10C5" w:rsidP="00AF10C5">
            <w:pPr>
              <w:spacing w:line="312" w:lineRule="auto"/>
              <w:jc w:val="center"/>
              <w:rPr>
                <w:color w:val="000000" w:themeColor="text1"/>
                <w:sz w:val="22"/>
                <w:szCs w:val="22"/>
              </w:rPr>
            </w:pPr>
            <w:r w:rsidRPr="00AF10C5">
              <w:rPr>
                <w:rFonts w:hint="eastAsia"/>
                <w:color w:val="000000" w:themeColor="text1"/>
                <w:sz w:val="22"/>
                <w:szCs w:val="22"/>
              </w:rPr>
              <w:t>A-1-</w:t>
            </w:r>
            <w:r w:rsidR="00517E82">
              <w:rPr>
                <w:color w:val="000000" w:themeColor="text1"/>
                <w:sz w:val="22"/>
                <w:szCs w:val="22"/>
              </w:rPr>
              <w:t>2</w:t>
            </w:r>
            <w:r w:rsidRPr="00AF10C5">
              <w:rPr>
                <w:rFonts w:hint="eastAsia"/>
                <w:color w:val="000000" w:themeColor="text1"/>
                <w:sz w:val="22"/>
                <w:szCs w:val="22"/>
              </w:rPr>
              <w:t>-</w:t>
            </w:r>
            <w:r>
              <w:rPr>
                <w:color w:val="000000" w:themeColor="text1"/>
                <w:sz w:val="22"/>
                <w:szCs w:val="22"/>
              </w:rPr>
              <w:t>2</w:t>
            </w:r>
          </w:p>
          <w:p w14:paraId="5270A8B5" w14:textId="10356FC6" w:rsidR="00AF10C5" w:rsidRDefault="00AF10C5">
            <w:pPr>
              <w:spacing w:line="312" w:lineRule="auto"/>
              <w:ind w:left="15"/>
              <w:jc w:val="center"/>
              <w:rPr>
                <w:sz w:val="22"/>
                <w:szCs w:val="22"/>
              </w:rPr>
            </w:pPr>
            <w:r>
              <w:rPr>
                <w:kern w:val="0"/>
                <w:sz w:val="22"/>
                <w:szCs w:val="22"/>
              </w:rPr>
              <w:t>团队</w:t>
            </w:r>
          </w:p>
        </w:tc>
        <w:tc>
          <w:tcPr>
            <w:tcW w:w="1418" w:type="dxa"/>
            <w:tcBorders>
              <w:top w:val="single" w:sz="4" w:space="0" w:color="auto"/>
              <w:left w:val="single" w:sz="4" w:space="0" w:color="auto"/>
              <w:bottom w:val="single" w:sz="4" w:space="0" w:color="auto"/>
              <w:right w:val="single" w:sz="4" w:space="0" w:color="auto"/>
            </w:tcBorders>
            <w:vAlign w:val="center"/>
          </w:tcPr>
          <w:p w14:paraId="47050ABC" w14:textId="77777777" w:rsidR="00AF10C5" w:rsidRDefault="00AF10C5">
            <w:pPr>
              <w:spacing w:line="312" w:lineRule="auto"/>
              <w:ind w:left="15"/>
              <w:jc w:val="center"/>
              <w:rPr>
                <w:kern w:val="0"/>
                <w:sz w:val="22"/>
                <w:szCs w:val="22"/>
              </w:rPr>
            </w:pPr>
            <w:r>
              <w:rPr>
                <w:kern w:val="0"/>
                <w:sz w:val="22"/>
                <w:szCs w:val="22"/>
              </w:rPr>
              <w:t>一等奖</w:t>
            </w:r>
          </w:p>
          <w:p w14:paraId="2779A61D" w14:textId="77777777" w:rsidR="00AF10C5" w:rsidRDefault="00AF10C5">
            <w:pPr>
              <w:spacing w:line="312" w:lineRule="auto"/>
              <w:ind w:left="15"/>
              <w:jc w:val="center"/>
              <w:rPr>
                <w:sz w:val="22"/>
                <w:szCs w:val="22"/>
              </w:rPr>
            </w:pPr>
            <w:r>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0E67BE2" w14:textId="77777777" w:rsidR="00AF10C5" w:rsidRDefault="00AF10C5">
            <w:pPr>
              <w:spacing w:line="312" w:lineRule="auto"/>
              <w:ind w:left="15"/>
              <w:jc w:val="center"/>
              <w:rPr>
                <w:sz w:val="22"/>
                <w:szCs w:val="22"/>
              </w:rPr>
            </w:pPr>
            <w:r>
              <w:rPr>
                <w:sz w:val="22"/>
                <w:szCs w:val="22"/>
              </w:rPr>
              <w:t>国家级以上</w:t>
            </w:r>
            <w:r>
              <w:rPr>
                <w:sz w:val="22"/>
                <w:szCs w:val="22"/>
              </w:rPr>
              <w:t>——</w:t>
            </w:r>
            <w:r>
              <w:rPr>
                <w:rFonts w:hint="eastAsia"/>
                <w:sz w:val="22"/>
                <w:szCs w:val="22"/>
              </w:rPr>
              <w:t>2</w:t>
            </w:r>
            <w:r>
              <w:rPr>
                <w:sz w:val="22"/>
                <w:szCs w:val="22"/>
              </w:rPr>
              <w:t>；省级</w:t>
            </w:r>
            <w:r>
              <w:rPr>
                <w:sz w:val="22"/>
                <w:szCs w:val="22"/>
              </w:rPr>
              <w:t>——1</w:t>
            </w:r>
            <w:r>
              <w:rPr>
                <w:rFonts w:hint="eastAsia"/>
                <w:sz w:val="22"/>
                <w:szCs w:val="22"/>
              </w:rPr>
              <w:t>.0</w:t>
            </w:r>
            <w:r>
              <w:rPr>
                <w:sz w:val="22"/>
                <w:szCs w:val="22"/>
              </w:rPr>
              <w:t>；</w:t>
            </w:r>
            <w:r>
              <w:rPr>
                <w:sz w:val="22"/>
                <w:szCs w:val="22"/>
              </w:rPr>
              <w:br/>
            </w:r>
            <w:r>
              <w:rPr>
                <w:sz w:val="22"/>
                <w:szCs w:val="22"/>
              </w:rPr>
              <w:t>校级（含市级）</w:t>
            </w:r>
            <w:r>
              <w:rPr>
                <w:sz w:val="22"/>
                <w:szCs w:val="22"/>
              </w:rPr>
              <w:t>——0.6</w:t>
            </w:r>
            <w:r>
              <w:rPr>
                <w:sz w:val="22"/>
                <w:szCs w:val="22"/>
              </w:rPr>
              <w:t>；院级</w:t>
            </w:r>
            <w:r>
              <w:rPr>
                <w:sz w:val="22"/>
                <w:szCs w:val="22"/>
              </w:rPr>
              <w:t>——0.3</w:t>
            </w:r>
          </w:p>
        </w:tc>
      </w:tr>
      <w:tr w:rsidR="00AF10C5" w14:paraId="1DECEF49" w14:textId="77777777" w:rsidTr="00FC21E9">
        <w:trPr>
          <w:cantSplit/>
          <w:trHeight w:val="285"/>
        </w:trPr>
        <w:tc>
          <w:tcPr>
            <w:tcW w:w="1843" w:type="dxa"/>
            <w:vMerge/>
            <w:tcBorders>
              <w:left w:val="single" w:sz="4" w:space="0" w:color="auto"/>
              <w:right w:val="single" w:sz="4" w:space="0" w:color="auto"/>
            </w:tcBorders>
            <w:vAlign w:val="center"/>
          </w:tcPr>
          <w:p w14:paraId="06B566D0" w14:textId="77777777" w:rsidR="00AF10C5" w:rsidRDefault="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7835FCCF"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A307F15" w14:textId="77777777" w:rsidR="00AF10C5" w:rsidRDefault="00AF10C5">
            <w:pPr>
              <w:spacing w:line="312" w:lineRule="auto"/>
              <w:ind w:left="15"/>
              <w:jc w:val="center"/>
              <w:rPr>
                <w:sz w:val="22"/>
                <w:szCs w:val="22"/>
              </w:rPr>
            </w:pPr>
            <w:r>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1881DD3" w14:textId="77777777" w:rsidR="00AF10C5" w:rsidRDefault="00AF10C5">
            <w:pPr>
              <w:spacing w:line="312" w:lineRule="auto"/>
              <w:ind w:left="15"/>
              <w:jc w:val="center"/>
              <w:rPr>
                <w:sz w:val="22"/>
                <w:szCs w:val="22"/>
              </w:rPr>
            </w:pPr>
            <w:r>
              <w:rPr>
                <w:sz w:val="22"/>
                <w:szCs w:val="22"/>
              </w:rPr>
              <w:t>国家级以上</w:t>
            </w:r>
            <w:r>
              <w:rPr>
                <w:sz w:val="22"/>
                <w:szCs w:val="22"/>
              </w:rPr>
              <w:t>——1</w:t>
            </w:r>
            <w:r>
              <w:rPr>
                <w:rFonts w:hint="eastAsia"/>
                <w:sz w:val="22"/>
                <w:szCs w:val="22"/>
              </w:rPr>
              <w:t>.</w:t>
            </w:r>
            <w:r>
              <w:rPr>
                <w:sz w:val="22"/>
                <w:szCs w:val="22"/>
              </w:rPr>
              <w:t>5</w:t>
            </w:r>
            <w:r>
              <w:rPr>
                <w:sz w:val="22"/>
                <w:szCs w:val="22"/>
              </w:rPr>
              <w:t>；省级</w:t>
            </w:r>
            <w:r>
              <w:rPr>
                <w:sz w:val="22"/>
                <w:szCs w:val="22"/>
              </w:rPr>
              <w:t>——</w:t>
            </w:r>
            <w:r>
              <w:rPr>
                <w:rFonts w:hint="eastAsia"/>
                <w:sz w:val="22"/>
                <w:szCs w:val="22"/>
              </w:rPr>
              <w:t>0.8</w:t>
            </w:r>
            <w:r>
              <w:rPr>
                <w:sz w:val="22"/>
                <w:szCs w:val="22"/>
              </w:rPr>
              <w:t>；</w:t>
            </w:r>
            <w:r>
              <w:rPr>
                <w:sz w:val="22"/>
                <w:szCs w:val="22"/>
              </w:rPr>
              <w:br/>
            </w:r>
            <w:r>
              <w:rPr>
                <w:sz w:val="22"/>
                <w:szCs w:val="22"/>
              </w:rPr>
              <w:t>校级（含市级）</w:t>
            </w:r>
            <w:r>
              <w:rPr>
                <w:sz w:val="22"/>
                <w:szCs w:val="22"/>
              </w:rPr>
              <w:t>——0.</w:t>
            </w:r>
            <w:r>
              <w:rPr>
                <w:rFonts w:hint="eastAsia"/>
                <w:sz w:val="22"/>
                <w:szCs w:val="22"/>
              </w:rPr>
              <w:t>5</w:t>
            </w:r>
            <w:r>
              <w:rPr>
                <w:sz w:val="22"/>
                <w:szCs w:val="22"/>
              </w:rPr>
              <w:t>；院级</w:t>
            </w:r>
            <w:r>
              <w:rPr>
                <w:sz w:val="22"/>
                <w:szCs w:val="22"/>
              </w:rPr>
              <w:t>——0.2</w:t>
            </w:r>
          </w:p>
        </w:tc>
      </w:tr>
      <w:tr w:rsidR="00AF10C5" w14:paraId="67715C63" w14:textId="77777777" w:rsidTr="00FC21E9">
        <w:trPr>
          <w:cantSplit/>
          <w:trHeight w:val="285"/>
        </w:trPr>
        <w:tc>
          <w:tcPr>
            <w:tcW w:w="1843" w:type="dxa"/>
            <w:vMerge/>
            <w:tcBorders>
              <w:left w:val="single" w:sz="4" w:space="0" w:color="auto"/>
              <w:right w:val="single" w:sz="4" w:space="0" w:color="auto"/>
            </w:tcBorders>
            <w:vAlign w:val="center"/>
          </w:tcPr>
          <w:p w14:paraId="25A48FE0" w14:textId="77777777" w:rsidR="00AF10C5" w:rsidRDefault="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35303B60"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6291CB" w14:textId="77777777" w:rsidR="00AF10C5" w:rsidRDefault="00AF10C5">
            <w:pPr>
              <w:spacing w:line="312" w:lineRule="auto"/>
              <w:ind w:left="15"/>
              <w:jc w:val="center"/>
              <w:rPr>
                <w:sz w:val="22"/>
                <w:szCs w:val="22"/>
              </w:rPr>
            </w:pPr>
            <w:r>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E7FC9E6" w14:textId="77777777" w:rsidR="00AF10C5" w:rsidRDefault="00AF10C5">
            <w:pPr>
              <w:spacing w:line="312" w:lineRule="auto"/>
              <w:ind w:left="15"/>
              <w:jc w:val="center"/>
              <w:rPr>
                <w:sz w:val="22"/>
                <w:szCs w:val="22"/>
              </w:rPr>
            </w:pPr>
            <w:r>
              <w:rPr>
                <w:sz w:val="22"/>
                <w:szCs w:val="22"/>
              </w:rPr>
              <w:t>国家级以上</w:t>
            </w:r>
            <w:r>
              <w:rPr>
                <w:sz w:val="22"/>
                <w:szCs w:val="22"/>
              </w:rPr>
              <w:t>——1</w:t>
            </w:r>
            <w:r>
              <w:rPr>
                <w:rFonts w:hint="eastAsia"/>
                <w:sz w:val="22"/>
                <w:szCs w:val="22"/>
              </w:rPr>
              <w:t>.0</w:t>
            </w:r>
            <w:r>
              <w:rPr>
                <w:sz w:val="22"/>
                <w:szCs w:val="22"/>
              </w:rPr>
              <w:t>；省级</w:t>
            </w:r>
            <w:r>
              <w:rPr>
                <w:sz w:val="22"/>
                <w:szCs w:val="22"/>
              </w:rPr>
              <w:t>——0.</w:t>
            </w:r>
            <w:r>
              <w:rPr>
                <w:rFonts w:hint="eastAsia"/>
                <w:sz w:val="22"/>
                <w:szCs w:val="22"/>
              </w:rPr>
              <w:t>6</w:t>
            </w:r>
            <w:r>
              <w:rPr>
                <w:sz w:val="22"/>
                <w:szCs w:val="22"/>
              </w:rPr>
              <w:t>；</w:t>
            </w:r>
            <w:r>
              <w:rPr>
                <w:sz w:val="22"/>
                <w:szCs w:val="22"/>
              </w:rPr>
              <w:br/>
            </w:r>
            <w:r>
              <w:rPr>
                <w:sz w:val="22"/>
                <w:szCs w:val="22"/>
              </w:rPr>
              <w:t>校级（含市级）</w:t>
            </w:r>
            <w:r>
              <w:rPr>
                <w:sz w:val="22"/>
                <w:szCs w:val="22"/>
              </w:rPr>
              <w:t>——0.</w:t>
            </w:r>
            <w:r>
              <w:rPr>
                <w:rFonts w:hint="eastAsia"/>
                <w:sz w:val="22"/>
                <w:szCs w:val="22"/>
              </w:rPr>
              <w:t>4</w:t>
            </w:r>
            <w:r>
              <w:rPr>
                <w:sz w:val="22"/>
                <w:szCs w:val="22"/>
              </w:rPr>
              <w:t>；院级</w:t>
            </w:r>
            <w:r>
              <w:rPr>
                <w:sz w:val="22"/>
                <w:szCs w:val="22"/>
              </w:rPr>
              <w:t>——0.1</w:t>
            </w:r>
          </w:p>
        </w:tc>
      </w:tr>
      <w:tr w:rsidR="00AF10C5" w14:paraId="5DC87D52" w14:textId="77777777" w:rsidTr="00FC21E9">
        <w:trPr>
          <w:cantSplit/>
          <w:trHeight w:val="285"/>
        </w:trPr>
        <w:tc>
          <w:tcPr>
            <w:tcW w:w="1843" w:type="dxa"/>
            <w:vMerge/>
            <w:tcBorders>
              <w:left w:val="single" w:sz="4" w:space="0" w:color="auto"/>
              <w:right w:val="single" w:sz="4" w:space="0" w:color="auto"/>
            </w:tcBorders>
            <w:vAlign w:val="center"/>
          </w:tcPr>
          <w:p w14:paraId="02F22805" w14:textId="77777777" w:rsidR="00AF10C5" w:rsidRDefault="00AF10C5">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1EF60A6E" w14:textId="77777777" w:rsidR="00AF10C5" w:rsidRDefault="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FFAE3CB" w14:textId="77777777" w:rsidR="00AF10C5" w:rsidRDefault="00AF10C5">
            <w:pPr>
              <w:spacing w:line="312" w:lineRule="auto"/>
              <w:ind w:left="15"/>
              <w:jc w:val="center"/>
              <w:rPr>
                <w:sz w:val="22"/>
                <w:szCs w:val="22"/>
              </w:rPr>
            </w:pPr>
            <w:r>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701DEAE" w14:textId="77777777" w:rsidR="00AF10C5" w:rsidRDefault="00AF10C5">
            <w:pPr>
              <w:spacing w:line="312" w:lineRule="auto"/>
              <w:ind w:left="15"/>
              <w:jc w:val="center"/>
              <w:rPr>
                <w:sz w:val="22"/>
                <w:szCs w:val="22"/>
              </w:rPr>
            </w:pPr>
            <w:r>
              <w:rPr>
                <w:sz w:val="22"/>
                <w:szCs w:val="22"/>
              </w:rPr>
              <w:t>国家级以上</w:t>
            </w:r>
            <w:r>
              <w:rPr>
                <w:sz w:val="22"/>
                <w:szCs w:val="22"/>
              </w:rPr>
              <w:t>——0.5</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w:t>
            </w:r>
            <w:r>
              <w:rPr>
                <w:rFonts w:hint="eastAsia"/>
                <w:sz w:val="22"/>
                <w:szCs w:val="22"/>
              </w:rPr>
              <w:t>2</w:t>
            </w:r>
            <w:r>
              <w:rPr>
                <w:sz w:val="22"/>
                <w:szCs w:val="22"/>
              </w:rPr>
              <w:t>；院级</w:t>
            </w:r>
            <w:r>
              <w:rPr>
                <w:sz w:val="22"/>
                <w:szCs w:val="22"/>
              </w:rPr>
              <w:t>——0.05</w:t>
            </w:r>
          </w:p>
        </w:tc>
      </w:tr>
      <w:tr w:rsidR="00AF10C5" w:rsidRPr="0059462C" w14:paraId="2F7CFC86" w14:textId="77777777" w:rsidTr="00FC21E9">
        <w:trPr>
          <w:cantSplit/>
          <w:trHeight w:val="285"/>
        </w:trPr>
        <w:tc>
          <w:tcPr>
            <w:tcW w:w="1843" w:type="dxa"/>
            <w:vMerge/>
            <w:tcBorders>
              <w:left w:val="single" w:sz="4" w:space="0" w:color="auto"/>
              <w:right w:val="single" w:sz="4" w:space="0" w:color="auto"/>
            </w:tcBorders>
            <w:vAlign w:val="center"/>
          </w:tcPr>
          <w:p w14:paraId="62ABF8AF" w14:textId="77777777" w:rsidR="00AF10C5" w:rsidRDefault="00AF10C5" w:rsidP="00AF10C5">
            <w:pPr>
              <w:spacing w:line="312" w:lineRule="auto"/>
              <w:ind w:left="15"/>
              <w:jc w:val="center"/>
              <w:rPr>
                <w:sz w:val="22"/>
                <w:szCs w:val="22"/>
              </w:rPr>
            </w:pPr>
          </w:p>
        </w:tc>
        <w:tc>
          <w:tcPr>
            <w:tcW w:w="1276" w:type="dxa"/>
            <w:vMerge w:val="restart"/>
            <w:tcBorders>
              <w:left w:val="single" w:sz="4" w:space="0" w:color="auto"/>
              <w:right w:val="single" w:sz="4" w:space="0" w:color="auto"/>
            </w:tcBorders>
            <w:vAlign w:val="center"/>
          </w:tcPr>
          <w:p w14:paraId="6A7798F0" w14:textId="5838C9D8" w:rsidR="00AF10C5" w:rsidRPr="00072E1E" w:rsidRDefault="00AF10C5" w:rsidP="00AF10C5">
            <w:pPr>
              <w:spacing w:line="312" w:lineRule="auto"/>
              <w:jc w:val="center"/>
              <w:rPr>
                <w:sz w:val="22"/>
                <w:szCs w:val="22"/>
              </w:rPr>
            </w:pPr>
            <w:r w:rsidRPr="00072E1E">
              <w:rPr>
                <w:rFonts w:hint="eastAsia"/>
                <w:sz w:val="22"/>
                <w:szCs w:val="22"/>
              </w:rPr>
              <w:t>A-1-</w:t>
            </w:r>
            <w:r w:rsidR="00626E92" w:rsidRPr="00072E1E">
              <w:rPr>
                <w:sz w:val="22"/>
                <w:szCs w:val="22"/>
              </w:rPr>
              <w:t>2</w:t>
            </w:r>
            <w:r w:rsidRPr="00072E1E">
              <w:rPr>
                <w:rFonts w:hint="eastAsia"/>
                <w:sz w:val="22"/>
                <w:szCs w:val="22"/>
              </w:rPr>
              <w:t>-</w:t>
            </w:r>
            <w:r w:rsidRPr="00072E1E">
              <w:rPr>
                <w:sz w:val="22"/>
                <w:szCs w:val="22"/>
              </w:rPr>
              <w:t>3</w:t>
            </w:r>
          </w:p>
          <w:p w14:paraId="7A704602" w14:textId="093310AC" w:rsidR="00AF10C5" w:rsidRPr="00072E1E" w:rsidRDefault="00AF10C5" w:rsidP="00AF10C5">
            <w:pPr>
              <w:spacing w:line="312" w:lineRule="auto"/>
              <w:ind w:left="15"/>
              <w:jc w:val="center"/>
              <w:rPr>
                <w:sz w:val="22"/>
                <w:szCs w:val="22"/>
              </w:rPr>
            </w:pPr>
            <w:r w:rsidRPr="00072E1E">
              <w:rPr>
                <w:rFonts w:hint="eastAsia"/>
                <w:kern w:val="0"/>
                <w:sz w:val="22"/>
                <w:szCs w:val="22"/>
              </w:rPr>
              <w:t>其他竞赛</w:t>
            </w:r>
          </w:p>
        </w:tc>
        <w:tc>
          <w:tcPr>
            <w:tcW w:w="1418" w:type="dxa"/>
            <w:tcBorders>
              <w:top w:val="single" w:sz="4" w:space="0" w:color="auto"/>
              <w:left w:val="single" w:sz="4" w:space="0" w:color="auto"/>
              <w:bottom w:val="single" w:sz="4" w:space="0" w:color="auto"/>
              <w:right w:val="single" w:sz="4" w:space="0" w:color="auto"/>
            </w:tcBorders>
            <w:vAlign w:val="center"/>
          </w:tcPr>
          <w:p w14:paraId="07135607" w14:textId="77777777" w:rsidR="00AF10C5" w:rsidRPr="00072E1E" w:rsidRDefault="00AF10C5" w:rsidP="00AF10C5">
            <w:pPr>
              <w:spacing w:line="312" w:lineRule="auto"/>
              <w:ind w:left="15"/>
              <w:jc w:val="center"/>
              <w:rPr>
                <w:kern w:val="0"/>
                <w:sz w:val="22"/>
                <w:szCs w:val="22"/>
              </w:rPr>
            </w:pPr>
            <w:r w:rsidRPr="00072E1E">
              <w:rPr>
                <w:kern w:val="0"/>
                <w:sz w:val="22"/>
                <w:szCs w:val="22"/>
              </w:rPr>
              <w:t>一等奖</w:t>
            </w:r>
          </w:p>
          <w:p w14:paraId="403AC545" w14:textId="0BD7FF39" w:rsidR="00AF10C5" w:rsidRPr="00072E1E" w:rsidRDefault="00AF10C5" w:rsidP="00AF10C5">
            <w:pPr>
              <w:spacing w:line="312" w:lineRule="auto"/>
              <w:ind w:left="15"/>
              <w:jc w:val="center"/>
              <w:rPr>
                <w:kern w:val="0"/>
                <w:sz w:val="22"/>
                <w:szCs w:val="22"/>
              </w:rPr>
            </w:pPr>
            <w:r w:rsidRPr="00072E1E">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9AEBC5D" w14:textId="7866D56A" w:rsidR="00AF10C5" w:rsidRPr="00072E1E" w:rsidRDefault="00AF10C5" w:rsidP="00AF10C5">
            <w:pPr>
              <w:spacing w:line="312" w:lineRule="auto"/>
              <w:ind w:left="15"/>
              <w:jc w:val="center"/>
              <w:rPr>
                <w:sz w:val="22"/>
                <w:szCs w:val="22"/>
              </w:rPr>
            </w:pPr>
            <w:r w:rsidRPr="00072E1E">
              <w:rPr>
                <w:sz w:val="22"/>
                <w:szCs w:val="22"/>
              </w:rPr>
              <w:t>国家级以上</w:t>
            </w:r>
            <w:r w:rsidRPr="00072E1E">
              <w:rPr>
                <w:sz w:val="22"/>
                <w:szCs w:val="22"/>
              </w:rPr>
              <w:t>——2.0</w:t>
            </w:r>
            <w:r w:rsidRPr="00072E1E">
              <w:rPr>
                <w:sz w:val="22"/>
                <w:szCs w:val="22"/>
              </w:rPr>
              <w:t>；省级</w:t>
            </w:r>
            <w:r w:rsidRPr="00072E1E">
              <w:rPr>
                <w:sz w:val="22"/>
                <w:szCs w:val="22"/>
              </w:rPr>
              <w:t>——1.5</w:t>
            </w:r>
            <w:r w:rsidRPr="00072E1E">
              <w:rPr>
                <w:sz w:val="22"/>
                <w:szCs w:val="22"/>
              </w:rPr>
              <w:t>；</w:t>
            </w:r>
            <w:r w:rsidRPr="00072E1E">
              <w:rPr>
                <w:sz w:val="22"/>
                <w:szCs w:val="22"/>
              </w:rPr>
              <w:br/>
            </w:r>
            <w:r w:rsidRPr="00072E1E">
              <w:rPr>
                <w:sz w:val="22"/>
                <w:szCs w:val="22"/>
              </w:rPr>
              <w:t>校级（含市级）</w:t>
            </w:r>
            <w:r w:rsidRPr="00072E1E">
              <w:rPr>
                <w:sz w:val="22"/>
                <w:szCs w:val="22"/>
              </w:rPr>
              <w:t>——1</w:t>
            </w:r>
            <w:r w:rsidRPr="00072E1E">
              <w:rPr>
                <w:sz w:val="22"/>
                <w:szCs w:val="22"/>
              </w:rPr>
              <w:t>；院级</w:t>
            </w:r>
            <w:r w:rsidRPr="00072E1E">
              <w:rPr>
                <w:sz w:val="22"/>
                <w:szCs w:val="22"/>
              </w:rPr>
              <w:t>——0.5</w:t>
            </w:r>
          </w:p>
        </w:tc>
      </w:tr>
      <w:tr w:rsidR="00AF10C5" w:rsidRPr="0059462C" w14:paraId="1865F8CF" w14:textId="77777777" w:rsidTr="00FC21E9">
        <w:trPr>
          <w:cantSplit/>
          <w:trHeight w:val="285"/>
        </w:trPr>
        <w:tc>
          <w:tcPr>
            <w:tcW w:w="1843" w:type="dxa"/>
            <w:vMerge/>
            <w:tcBorders>
              <w:left w:val="single" w:sz="4" w:space="0" w:color="auto"/>
              <w:right w:val="single" w:sz="4" w:space="0" w:color="auto"/>
            </w:tcBorders>
            <w:vAlign w:val="center"/>
          </w:tcPr>
          <w:p w14:paraId="58536246" w14:textId="77777777" w:rsidR="00AF10C5" w:rsidRDefault="00AF10C5" w:rsidP="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11EDF0D3" w14:textId="77777777" w:rsidR="00AF10C5" w:rsidRPr="00072E1E" w:rsidRDefault="00AF10C5" w:rsidP="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03C7683" w14:textId="1C164E0E" w:rsidR="00AF10C5" w:rsidRPr="00072E1E" w:rsidRDefault="00AF10C5" w:rsidP="00AF10C5">
            <w:pPr>
              <w:spacing w:line="312" w:lineRule="auto"/>
              <w:ind w:left="15"/>
              <w:jc w:val="center"/>
              <w:rPr>
                <w:kern w:val="0"/>
                <w:sz w:val="22"/>
                <w:szCs w:val="22"/>
              </w:rPr>
            </w:pPr>
            <w:r w:rsidRPr="00072E1E">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A9B71B4" w14:textId="1EBD1D05" w:rsidR="00AF10C5" w:rsidRPr="00072E1E" w:rsidRDefault="00AF10C5" w:rsidP="00AF10C5">
            <w:pPr>
              <w:spacing w:line="312" w:lineRule="auto"/>
              <w:ind w:left="15"/>
              <w:jc w:val="center"/>
              <w:rPr>
                <w:sz w:val="22"/>
                <w:szCs w:val="22"/>
              </w:rPr>
            </w:pPr>
            <w:r w:rsidRPr="00072E1E">
              <w:rPr>
                <w:sz w:val="22"/>
                <w:szCs w:val="22"/>
              </w:rPr>
              <w:t>国家级以上</w:t>
            </w:r>
            <w:r w:rsidRPr="00072E1E">
              <w:rPr>
                <w:sz w:val="22"/>
                <w:szCs w:val="22"/>
              </w:rPr>
              <w:t>——1</w:t>
            </w:r>
            <w:r w:rsidRPr="00072E1E">
              <w:rPr>
                <w:sz w:val="22"/>
                <w:szCs w:val="22"/>
              </w:rPr>
              <w:t>；省级</w:t>
            </w:r>
            <w:r w:rsidRPr="00072E1E">
              <w:rPr>
                <w:sz w:val="22"/>
                <w:szCs w:val="22"/>
              </w:rPr>
              <w:t>——0.5</w:t>
            </w:r>
            <w:r w:rsidRPr="00072E1E">
              <w:rPr>
                <w:sz w:val="22"/>
                <w:szCs w:val="22"/>
              </w:rPr>
              <w:t>；</w:t>
            </w:r>
            <w:r w:rsidRPr="00072E1E">
              <w:rPr>
                <w:sz w:val="22"/>
                <w:szCs w:val="22"/>
              </w:rPr>
              <w:br/>
            </w:r>
            <w:r w:rsidRPr="00072E1E">
              <w:rPr>
                <w:sz w:val="22"/>
                <w:szCs w:val="22"/>
              </w:rPr>
              <w:t>校级（含市级）</w:t>
            </w:r>
            <w:r w:rsidRPr="00072E1E">
              <w:rPr>
                <w:sz w:val="22"/>
                <w:szCs w:val="22"/>
              </w:rPr>
              <w:t>——0.3</w:t>
            </w:r>
            <w:r w:rsidRPr="00072E1E">
              <w:rPr>
                <w:sz w:val="22"/>
                <w:szCs w:val="22"/>
              </w:rPr>
              <w:t>；院级</w:t>
            </w:r>
            <w:r w:rsidRPr="00072E1E">
              <w:rPr>
                <w:sz w:val="22"/>
                <w:szCs w:val="22"/>
              </w:rPr>
              <w:t>——0.2</w:t>
            </w:r>
          </w:p>
        </w:tc>
      </w:tr>
      <w:tr w:rsidR="00AF10C5" w:rsidRPr="0059462C" w14:paraId="1545248D" w14:textId="77777777" w:rsidTr="00FC21E9">
        <w:trPr>
          <w:cantSplit/>
          <w:trHeight w:val="285"/>
        </w:trPr>
        <w:tc>
          <w:tcPr>
            <w:tcW w:w="1843" w:type="dxa"/>
            <w:vMerge/>
            <w:tcBorders>
              <w:left w:val="single" w:sz="4" w:space="0" w:color="auto"/>
              <w:right w:val="single" w:sz="4" w:space="0" w:color="auto"/>
            </w:tcBorders>
            <w:vAlign w:val="center"/>
          </w:tcPr>
          <w:p w14:paraId="66694F70" w14:textId="77777777" w:rsidR="00AF10C5" w:rsidRDefault="00AF10C5" w:rsidP="00AF10C5">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71197512" w14:textId="77777777" w:rsidR="00AF10C5" w:rsidRPr="00072E1E" w:rsidRDefault="00AF10C5" w:rsidP="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8AD1744" w14:textId="580F098E" w:rsidR="00AF10C5" w:rsidRPr="00072E1E" w:rsidRDefault="00AF10C5" w:rsidP="00AF10C5">
            <w:pPr>
              <w:spacing w:line="312" w:lineRule="auto"/>
              <w:ind w:left="15"/>
              <w:jc w:val="center"/>
              <w:rPr>
                <w:kern w:val="0"/>
                <w:sz w:val="22"/>
                <w:szCs w:val="22"/>
              </w:rPr>
            </w:pPr>
            <w:r w:rsidRPr="00072E1E">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36282EB" w14:textId="53EE6407" w:rsidR="00AF10C5" w:rsidRPr="00072E1E" w:rsidRDefault="00AF10C5" w:rsidP="00AF10C5">
            <w:pPr>
              <w:spacing w:line="312" w:lineRule="auto"/>
              <w:ind w:left="15"/>
              <w:jc w:val="center"/>
              <w:rPr>
                <w:sz w:val="22"/>
                <w:szCs w:val="22"/>
              </w:rPr>
            </w:pPr>
            <w:r w:rsidRPr="00072E1E">
              <w:rPr>
                <w:sz w:val="22"/>
                <w:szCs w:val="22"/>
              </w:rPr>
              <w:t>国家级以上</w:t>
            </w:r>
            <w:r w:rsidRPr="00072E1E">
              <w:rPr>
                <w:sz w:val="22"/>
                <w:szCs w:val="22"/>
              </w:rPr>
              <w:t>——0.5</w:t>
            </w:r>
            <w:r w:rsidRPr="00072E1E">
              <w:rPr>
                <w:sz w:val="22"/>
                <w:szCs w:val="22"/>
              </w:rPr>
              <w:t>；省级</w:t>
            </w:r>
            <w:r w:rsidRPr="00072E1E">
              <w:rPr>
                <w:sz w:val="22"/>
                <w:szCs w:val="22"/>
              </w:rPr>
              <w:t>——0.3</w:t>
            </w:r>
            <w:r w:rsidRPr="00072E1E">
              <w:rPr>
                <w:sz w:val="22"/>
                <w:szCs w:val="22"/>
              </w:rPr>
              <w:t>；</w:t>
            </w:r>
            <w:r w:rsidRPr="00072E1E">
              <w:rPr>
                <w:sz w:val="22"/>
                <w:szCs w:val="22"/>
              </w:rPr>
              <w:br/>
            </w:r>
            <w:r w:rsidRPr="00072E1E">
              <w:rPr>
                <w:sz w:val="22"/>
                <w:szCs w:val="22"/>
              </w:rPr>
              <w:t>校级（含市级）</w:t>
            </w:r>
            <w:r w:rsidRPr="00072E1E">
              <w:rPr>
                <w:sz w:val="22"/>
                <w:szCs w:val="22"/>
              </w:rPr>
              <w:t>——0.2</w:t>
            </w:r>
            <w:r w:rsidRPr="00072E1E">
              <w:rPr>
                <w:sz w:val="22"/>
                <w:szCs w:val="22"/>
              </w:rPr>
              <w:t>；院级</w:t>
            </w:r>
            <w:r w:rsidRPr="00072E1E">
              <w:rPr>
                <w:sz w:val="22"/>
                <w:szCs w:val="22"/>
              </w:rPr>
              <w:t>——0.1</w:t>
            </w:r>
          </w:p>
        </w:tc>
      </w:tr>
      <w:tr w:rsidR="00AF10C5" w:rsidRPr="0059462C" w14:paraId="24492F5E" w14:textId="77777777" w:rsidTr="00FC21E9">
        <w:trPr>
          <w:cantSplit/>
          <w:trHeight w:val="285"/>
        </w:trPr>
        <w:tc>
          <w:tcPr>
            <w:tcW w:w="1843" w:type="dxa"/>
            <w:vMerge/>
            <w:tcBorders>
              <w:left w:val="single" w:sz="4" w:space="0" w:color="auto"/>
              <w:bottom w:val="single" w:sz="4" w:space="0" w:color="auto"/>
              <w:right w:val="single" w:sz="4" w:space="0" w:color="auto"/>
            </w:tcBorders>
            <w:vAlign w:val="center"/>
          </w:tcPr>
          <w:p w14:paraId="0094FB48" w14:textId="77777777" w:rsidR="00AF10C5" w:rsidRDefault="00AF10C5" w:rsidP="00AF10C5">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6E78982D" w14:textId="77777777" w:rsidR="00AF10C5" w:rsidRPr="00072E1E" w:rsidRDefault="00AF10C5" w:rsidP="00AF10C5">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372D7D5" w14:textId="7B803968" w:rsidR="00AF10C5" w:rsidRPr="00072E1E" w:rsidRDefault="00AF10C5" w:rsidP="00AF10C5">
            <w:pPr>
              <w:spacing w:line="312" w:lineRule="auto"/>
              <w:ind w:left="15"/>
              <w:jc w:val="center"/>
              <w:rPr>
                <w:kern w:val="0"/>
                <w:sz w:val="22"/>
                <w:szCs w:val="22"/>
              </w:rPr>
            </w:pPr>
            <w:r w:rsidRPr="00072E1E">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7CED189" w14:textId="012734F5" w:rsidR="00AF10C5" w:rsidRPr="00072E1E" w:rsidRDefault="00AF10C5" w:rsidP="00AF10C5">
            <w:pPr>
              <w:spacing w:line="312" w:lineRule="auto"/>
              <w:ind w:left="15"/>
              <w:jc w:val="center"/>
              <w:rPr>
                <w:sz w:val="22"/>
                <w:szCs w:val="22"/>
              </w:rPr>
            </w:pPr>
            <w:r w:rsidRPr="00072E1E">
              <w:rPr>
                <w:sz w:val="22"/>
                <w:szCs w:val="22"/>
              </w:rPr>
              <w:t>国家级以上</w:t>
            </w:r>
            <w:r w:rsidRPr="00072E1E">
              <w:rPr>
                <w:sz w:val="22"/>
                <w:szCs w:val="22"/>
              </w:rPr>
              <w:t>——0.3</w:t>
            </w:r>
            <w:r w:rsidRPr="00072E1E">
              <w:rPr>
                <w:sz w:val="22"/>
                <w:szCs w:val="22"/>
              </w:rPr>
              <w:t>；省级</w:t>
            </w:r>
            <w:r w:rsidRPr="00072E1E">
              <w:rPr>
                <w:sz w:val="22"/>
                <w:szCs w:val="22"/>
              </w:rPr>
              <w:t>——0.2</w:t>
            </w:r>
            <w:r w:rsidRPr="00072E1E">
              <w:rPr>
                <w:sz w:val="22"/>
                <w:szCs w:val="22"/>
              </w:rPr>
              <w:t>；</w:t>
            </w:r>
            <w:r w:rsidRPr="00072E1E">
              <w:rPr>
                <w:sz w:val="22"/>
                <w:szCs w:val="22"/>
              </w:rPr>
              <w:br/>
            </w:r>
            <w:r w:rsidRPr="00072E1E">
              <w:rPr>
                <w:sz w:val="22"/>
                <w:szCs w:val="22"/>
              </w:rPr>
              <w:t>校级（含市级）</w:t>
            </w:r>
            <w:r w:rsidRPr="00072E1E">
              <w:rPr>
                <w:sz w:val="22"/>
                <w:szCs w:val="22"/>
              </w:rPr>
              <w:t>——0.1</w:t>
            </w:r>
            <w:r w:rsidRPr="00072E1E">
              <w:rPr>
                <w:sz w:val="22"/>
                <w:szCs w:val="22"/>
              </w:rPr>
              <w:t>；院级</w:t>
            </w:r>
            <w:r w:rsidRPr="00072E1E">
              <w:rPr>
                <w:sz w:val="22"/>
                <w:szCs w:val="22"/>
              </w:rPr>
              <w:t>——0</w:t>
            </w:r>
          </w:p>
        </w:tc>
      </w:tr>
      <w:tr w:rsidR="00AF10C5" w14:paraId="264E4337" w14:textId="77777777">
        <w:trPr>
          <w:cantSplit/>
          <w:trHeight w:val="313"/>
        </w:trPr>
        <w:tc>
          <w:tcPr>
            <w:tcW w:w="1843" w:type="dxa"/>
            <w:vMerge w:val="restart"/>
            <w:tcBorders>
              <w:top w:val="single" w:sz="4" w:space="0" w:color="auto"/>
              <w:left w:val="single" w:sz="4" w:space="0" w:color="auto"/>
              <w:right w:val="single" w:sz="4" w:space="0" w:color="auto"/>
            </w:tcBorders>
            <w:vAlign w:val="center"/>
          </w:tcPr>
          <w:p w14:paraId="6F7C90E5" w14:textId="7D00E4C3" w:rsidR="00AF10C5" w:rsidRDefault="00AF10C5" w:rsidP="00AF10C5">
            <w:pPr>
              <w:spacing w:line="312" w:lineRule="auto"/>
              <w:jc w:val="center"/>
              <w:rPr>
                <w:sz w:val="22"/>
                <w:szCs w:val="22"/>
              </w:rPr>
            </w:pPr>
            <w:r>
              <w:rPr>
                <w:rFonts w:hint="eastAsia"/>
                <w:sz w:val="22"/>
                <w:szCs w:val="22"/>
              </w:rPr>
              <w:t>A-1-</w:t>
            </w:r>
            <w:r w:rsidR="00517E82">
              <w:rPr>
                <w:sz w:val="22"/>
                <w:szCs w:val="22"/>
              </w:rPr>
              <w:t>3</w:t>
            </w:r>
          </w:p>
          <w:p w14:paraId="18CFA6CB" w14:textId="77777777" w:rsidR="00AF10C5" w:rsidRDefault="00AF10C5" w:rsidP="00AF10C5">
            <w:pPr>
              <w:spacing w:line="312" w:lineRule="auto"/>
              <w:ind w:left="15"/>
              <w:jc w:val="center"/>
              <w:rPr>
                <w:sz w:val="22"/>
                <w:szCs w:val="22"/>
              </w:rPr>
            </w:pPr>
            <w:r>
              <w:rPr>
                <w:rFonts w:ascii="宋体" w:hAnsi="宋体" w:cs="宋体" w:hint="eastAsia"/>
                <w:sz w:val="22"/>
                <w:szCs w:val="22"/>
              </w:rPr>
              <w:t>科研成果奖</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13E6820" w14:textId="77777777" w:rsidR="00AF10C5" w:rsidRDefault="00AF10C5" w:rsidP="00AF10C5">
            <w:pPr>
              <w:spacing w:line="312" w:lineRule="auto"/>
              <w:ind w:left="15"/>
              <w:jc w:val="center"/>
              <w:rPr>
                <w:sz w:val="22"/>
                <w:szCs w:val="22"/>
              </w:rPr>
            </w:pPr>
            <w:r>
              <w:rPr>
                <w:sz w:val="22"/>
                <w:szCs w:val="22"/>
              </w:rPr>
              <w:t>一等奖（含特等奖）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22D7E2D" w14:textId="77777777" w:rsidR="00AF10C5" w:rsidRDefault="00AF10C5" w:rsidP="00AF10C5">
            <w:pPr>
              <w:spacing w:line="312" w:lineRule="auto"/>
              <w:ind w:left="15"/>
              <w:jc w:val="center"/>
              <w:rPr>
                <w:sz w:val="22"/>
                <w:szCs w:val="22"/>
              </w:rPr>
            </w:pPr>
            <w:r>
              <w:rPr>
                <w:sz w:val="22"/>
                <w:szCs w:val="22"/>
              </w:rPr>
              <w:t>国家级以上</w:t>
            </w:r>
            <w:r>
              <w:rPr>
                <w:sz w:val="22"/>
                <w:szCs w:val="22"/>
              </w:rPr>
              <w:t>——2</w:t>
            </w:r>
            <w:r>
              <w:rPr>
                <w:sz w:val="22"/>
                <w:szCs w:val="22"/>
              </w:rPr>
              <w:t>；省级</w:t>
            </w:r>
            <w:r>
              <w:rPr>
                <w:sz w:val="22"/>
                <w:szCs w:val="22"/>
              </w:rPr>
              <w:t>——1</w:t>
            </w:r>
            <w:r>
              <w:rPr>
                <w:rFonts w:hint="eastAsia"/>
                <w:sz w:val="22"/>
                <w:szCs w:val="22"/>
              </w:rPr>
              <w:t>.</w:t>
            </w:r>
            <w:r>
              <w:rPr>
                <w:sz w:val="22"/>
                <w:szCs w:val="22"/>
              </w:rPr>
              <w:t>5</w:t>
            </w:r>
            <w:r>
              <w:rPr>
                <w:sz w:val="22"/>
                <w:szCs w:val="22"/>
              </w:rPr>
              <w:t>；</w:t>
            </w:r>
            <w:r>
              <w:rPr>
                <w:sz w:val="22"/>
                <w:szCs w:val="22"/>
              </w:rPr>
              <w:br/>
            </w:r>
            <w:r>
              <w:rPr>
                <w:sz w:val="22"/>
                <w:szCs w:val="22"/>
              </w:rPr>
              <w:t>校级（含市级）</w:t>
            </w:r>
            <w:r>
              <w:rPr>
                <w:sz w:val="22"/>
                <w:szCs w:val="22"/>
              </w:rPr>
              <w:t>——0.6</w:t>
            </w:r>
            <w:r>
              <w:rPr>
                <w:sz w:val="22"/>
                <w:szCs w:val="22"/>
              </w:rPr>
              <w:t>；院级</w:t>
            </w:r>
            <w:r>
              <w:rPr>
                <w:sz w:val="22"/>
                <w:szCs w:val="22"/>
              </w:rPr>
              <w:t>——0.3</w:t>
            </w:r>
          </w:p>
        </w:tc>
      </w:tr>
      <w:tr w:rsidR="00AF10C5" w14:paraId="3876A37B" w14:textId="77777777">
        <w:trPr>
          <w:cantSplit/>
          <w:trHeight w:val="313"/>
        </w:trPr>
        <w:tc>
          <w:tcPr>
            <w:tcW w:w="1843" w:type="dxa"/>
            <w:vMerge/>
            <w:tcBorders>
              <w:left w:val="single" w:sz="4" w:space="0" w:color="auto"/>
              <w:right w:val="single" w:sz="4" w:space="0" w:color="auto"/>
            </w:tcBorders>
            <w:vAlign w:val="center"/>
          </w:tcPr>
          <w:p w14:paraId="237557AC" w14:textId="77777777" w:rsidR="00AF10C5" w:rsidRDefault="00AF10C5" w:rsidP="00AF10C5">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7B11EEC" w14:textId="77777777" w:rsidR="00AF10C5" w:rsidRDefault="00AF10C5" w:rsidP="00AF10C5">
            <w:pPr>
              <w:spacing w:line="312" w:lineRule="auto"/>
              <w:ind w:left="15"/>
              <w:jc w:val="center"/>
              <w:rPr>
                <w:sz w:val="22"/>
                <w:szCs w:val="22"/>
              </w:rPr>
            </w:pPr>
            <w:r>
              <w:rPr>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10FC41D8" w14:textId="77777777" w:rsidR="00AF10C5" w:rsidRDefault="00AF10C5" w:rsidP="00AF10C5">
            <w:pPr>
              <w:spacing w:line="312" w:lineRule="auto"/>
              <w:ind w:left="15"/>
              <w:jc w:val="center"/>
              <w:rPr>
                <w:sz w:val="22"/>
                <w:szCs w:val="22"/>
              </w:rPr>
            </w:pPr>
            <w:r>
              <w:rPr>
                <w:sz w:val="22"/>
                <w:szCs w:val="22"/>
              </w:rPr>
              <w:t>国家级以上</w:t>
            </w:r>
            <w:r>
              <w:rPr>
                <w:sz w:val="22"/>
                <w:szCs w:val="22"/>
              </w:rPr>
              <w:t>——1</w:t>
            </w:r>
            <w:r>
              <w:rPr>
                <w:rFonts w:hint="eastAsia"/>
                <w:sz w:val="22"/>
                <w:szCs w:val="22"/>
              </w:rPr>
              <w:t>.</w:t>
            </w:r>
            <w:r>
              <w:rPr>
                <w:sz w:val="22"/>
                <w:szCs w:val="22"/>
              </w:rPr>
              <w:t>5</w:t>
            </w:r>
            <w:r>
              <w:rPr>
                <w:sz w:val="22"/>
                <w:szCs w:val="22"/>
              </w:rPr>
              <w:t>；省级</w:t>
            </w:r>
            <w:r>
              <w:rPr>
                <w:sz w:val="22"/>
                <w:szCs w:val="22"/>
              </w:rPr>
              <w:t>——1</w:t>
            </w:r>
            <w:r>
              <w:rPr>
                <w:rFonts w:hint="eastAsia"/>
                <w:sz w:val="22"/>
                <w:szCs w:val="22"/>
              </w:rPr>
              <w:t>.0</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——0.2</w:t>
            </w:r>
          </w:p>
        </w:tc>
      </w:tr>
      <w:tr w:rsidR="00AF10C5" w14:paraId="0ABBC8D1" w14:textId="77777777">
        <w:trPr>
          <w:cantSplit/>
          <w:trHeight w:val="313"/>
        </w:trPr>
        <w:tc>
          <w:tcPr>
            <w:tcW w:w="1843" w:type="dxa"/>
            <w:vMerge/>
            <w:tcBorders>
              <w:left w:val="single" w:sz="4" w:space="0" w:color="auto"/>
              <w:right w:val="single" w:sz="4" w:space="0" w:color="auto"/>
            </w:tcBorders>
            <w:vAlign w:val="center"/>
          </w:tcPr>
          <w:p w14:paraId="3A6A7F60" w14:textId="77777777" w:rsidR="00AF10C5" w:rsidRDefault="00AF10C5" w:rsidP="00AF10C5">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2A5499D" w14:textId="77777777" w:rsidR="00AF10C5" w:rsidRDefault="00AF10C5" w:rsidP="00AF10C5">
            <w:pPr>
              <w:spacing w:line="312" w:lineRule="auto"/>
              <w:ind w:left="15"/>
              <w:jc w:val="center"/>
              <w:rPr>
                <w:sz w:val="22"/>
                <w:szCs w:val="22"/>
              </w:rPr>
            </w:pPr>
            <w:r>
              <w:rPr>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A05C74E" w14:textId="77777777" w:rsidR="00AF10C5" w:rsidRDefault="00AF10C5" w:rsidP="00AF10C5">
            <w:pPr>
              <w:spacing w:line="312" w:lineRule="auto"/>
              <w:ind w:left="15"/>
              <w:jc w:val="center"/>
              <w:rPr>
                <w:sz w:val="22"/>
                <w:szCs w:val="22"/>
              </w:rPr>
            </w:pPr>
            <w:r>
              <w:rPr>
                <w:sz w:val="22"/>
                <w:szCs w:val="22"/>
              </w:rPr>
              <w:t>国家级以上</w:t>
            </w:r>
            <w:r>
              <w:rPr>
                <w:sz w:val="22"/>
                <w:szCs w:val="22"/>
              </w:rPr>
              <w:t>——1</w:t>
            </w:r>
            <w:r>
              <w:rPr>
                <w:rFonts w:hint="eastAsia"/>
                <w:sz w:val="22"/>
                <w:szCs w:val="22"/>
              </w:rPr>
              <w:t>.0</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——0.1</w:t>
            </w:r>
          </w:p>
        </w:tc>
      </w:tr>
      <w:tr w:rsidR="00AF10C5" w14:paraId="24E7A38E" w14:textId="77777777">
        <w:trPr>
          <w:cantSplit/>
          <w:trHeight w:val="313"/>
        </w:trPr>
        <w:tc>
          <w:tcPr>
            <w:tcW w:w="1843" w:type="dxa"/>
            <w:vMerge/>
            <w:tcBorders>
              <w:left w:val="single" w:sz="4" w:space="0" w:color="auto"/>
              <w:bottom w:val="single" w:sz="4" w:space="0" w:color="auto"/>
              <w:right w:val="single" w:sz="4" w:space="0" w:color="auto"/>
            </w:tcBorders>
            <w:vAlign w:val="center"/>
          </w:tcPr>
          <w:p w14:paraId="6113A65B" w14:textId="77777777" w:rsidR="00AF10C5" w:rsidRDefault="00AF10C5" w:rsidP="00AF10C5">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9E1E63F" w14:textId="77777777" w:rsidR="00AF10C5" w:rsidRDefault="00AF10C5" w:rsidP="00AF10C5">
            <w:pPr>
              <w:spacing w:line="312" w:lineRule="auto"/>
              <w:ind w:left="15"/>
              <w:jc w:val="center"/>
              <w:rPr>
                <w:sz w:val="22"/>
                <w:szCs w:val="22"/>
              </w:rPr>
            </w:pPr>
            <w:r>
              <w:rPr>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A4ADC05" w14:textId="77777777" w:rsidR="00AF10C5" w:rsidRDefault="00AF10C5" w:rsidP="00AF10C5">
            <w:pPr>
              <w:spacing w:line="312" w:lineRule="auto"/>
              <w:ind w:left="15"/>
              <w:jc w:val="center"/>
              <w:rPr>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——0.05</w:t>
            </w:r>
          </w:p>
        </w:tc>
      </w:tr>
      <w:tr w:rsidR="00AF10C5" w14:paraId="02C500F8" w14:textId="77777777">
        <w:trPr>
          <w:trHeight w:val="300"/>
        </w:trPr>
        <w:tc>
          <w:tcPr>
            <w:tcW w:w="1843" w:type="dxa"/>
            <w:vMerge w:val="restart"/>
            <w:vAlign w:val="center"/>
          </w:tcPr>
          <w:p w14:paraId="657A3C40" w14:textId="28D0C616" w:rsidR="00AF10C5" w:rsidRDefault="00AF10C5" w:rsidP="00AF10C5">
            <w:pPr>
              <w:spacing w:line="312" w:lineRule="auto"/>
              <w:jc w:val="center"/>
              <w:rPr>
                <w:sz w:val="22"/>
                <w:szCs w:val="22"/>
              </w:rPr>
            </w:pPr>
            <w:r>
              <w:rPr>
                <w:rFonts w:hint="eastAsia"/>
                <w:sz w:val="22"/>
                <w:szCs w:val="22"/>
              </w:rPr>
              <w:t>A-1-</w:t>
            </w:r>
            <w:r w:rsidR="00517E82">
              <w:rPr>
                <w:sz w:val="22"/>
                <w:szCs w:val="22"/>
              </w:rPr>
              <w:t>4</w:t>
            </w:r>
          </w:p>
          <w:p w14:paraId="7913EC90" w14:textId="6A60ED71" w:rsidR="00AF10C5" w:rsidRDefault="00AF10C5" w:rsidP="00FC21E9">
            <w:pPr>
              <w:spacing w:line="312" w:lineRule="auto"/>
              <w:ind w:left="15"/>
              <w:jc w:val="center"/>
              <w:rPr>
                <w:sz w:val="22"/>
                <w:szCs w:val="22"/>
              </w:rPr>
            </w:pPr>
            <w:r>
              <w:rPr>
                <w:rFonts w:hint="eastAsia"/>
                <w:sz w:val="22"/>
                <w:szCs w:val="22"/>
              </w:rPr>
              <w:t>科创项目</w:t>
            </w:r>
          </w:p>
        </w:tc>
        <w:tc>
          <w:tcPr>
            <w:tcW w:w="2694" w:type="dxa"/>
            <w:gridSpan w:val="2"/>
            <w:vMerge w:val="restart"/>
            <w:vAlign w:val="center"/>
          </w:tcPr>
          <w:p w14:paraId="0C67517E" w14:textId="77777777" w:rsidR="00AF10C5" w:rsidRDefault="00AF10C5" w:rsidP="00AF10C5">
            <w:pPr>
              <w:spacing w:line="312" w:lineRule="auto"/>
              <w:ind w:left="15"/>
              <w:jc w:val="center"/>
              <w:rPr>
                <w:sz w:val="22"/>
                <w:szCs w:val="22"/>
              </w:rPr>
            </w:pPr>
            <w:r>
              <w:rPr>
                <w:rFonts w:hint="eastAsia"/>
                <w:sz w:val="22"/>
                <w:szCs w:val="22"/>
              </w:rPr>
              <w:t>国家级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2AE07F1" w14:textId="77777777" w:rsidR="00AF10C5" w:rsidRDefault="00AF10C5" w:rsidP="00AF10C5">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19739919" w14:textId="77777777" w:rsidR="00AF10C5" w:rsidRDefault="00AF10C5" w:rsidP="00AF10C5">
            <w:pPr>
              <w:spacing w:line="312" w:lineRule="auto"/>
              <w:jc w:val="center"/>
              <w:rPr>
                <w:sz w:val="22"/>
                <w:szCs w:val="22"/>
              </w:rPr>
            </w:pPr>
            <w:r>
              <w:rPr>
                <w:kern w:val="0"/>
                <w:sz w:val="22"/>
                <w:szCs w:val="22"/>
              </w:rPr>
              <w:t>0.9</w:t>
            </w:r>
          </w:p>
        </w:tc>
      </w:tr>
      <w:tr w:rsidR="00AF10C5" w14:paraId="6CCFD4ED" w14:textId="77777777">
        <w:trPr>
          <w:trHeight w:val="300"/>
        </w:trPr>
        <w:tc>
          <w:tcPr>
            <w:tcW w:w="1843" w:type="dxa"/>
            <w:vMerge/>
            <w:vAlign w:val="center"/>
          </w:tcPr>
          <w:p w14:paraId="5AC2D600" w14:textId="77777777" w:rsidR="00AF10C5" w:rsidRDefault="00AF10C5" w:rsidP="00AF10C5">
            <w:pPr>
              <w:spacing w:line="312" w:lineRule="auto"/>
              <w:ind w:left="15"/>
              <w:jc w:val="center"/>
              <w:rPr>
                <w:sz w:val="22"/>
                <w:szCs w:val="22"/>
              </w:rPr>
            </w:pPr>
          </w:p>
        </w:tc>
        <w:tc>
          <w:tcPr>
            <w:tcW w:w="2694" w:type="dxa"/>
            <w:gridSpan w:val="2"/>
            <w:vMerge/>
            <w:vAlign w:val="center"/>
          </w:tcPr>
          <w:p w14:paraId="7F98A8C6"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E8F9E8E" w14:textId="77777777" w:rsidR="00AF10C5" w:rsidRDefault="00AF10C5" w:rsidP="00AF10C5">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06C27359" w14:textId="77777777" w:rsidR="00AF10C5" w:rsidRDefault="00AF10C5" w:rsidP="00AF10C5">
            <w:pPr>
              <w:spacing w:line="312" w:lineRule="auto"/>
              <w:jc w:val="center"/>
              <w:rPr>
                <w:sz w:val="22"/>
                <w:szCs w:val="22"/>
              </w:rPr>
            </w:pPr>
            <w:r>
              <w:rPr>
                <w:kern w:val="0"/>
                <w:sz w:val="22"/>
                <w:szCs w:val="22"/>
              </w:rPr>
              <w:t>0.7</w:t>
            </w:r>
          </w:p>
        </w:tc>
      </w:tr>
      <w:tr w:rsidR="00AF10C5" w14:paraId="32556297" w14:textId="77777777">
        <w:trPr>
          <w:trHeight w:val="300"/>
        </w:trPr>
        <w:tc>
          <w:tcPr>
            <w:tcW w:w="1843" w:type="dxa"/>
            <w:vMerge/>
            <w:vAlign w:val="center"/>
          </w:tcPr>
          <w:p w14:paraId="7C287FC1" w14:textId="77777777" w:rsidR="00AF10C5" w:rsidRDefault="00AF10C5" w:rsidP="00AF10C5">
            <w:pPr>
              <w:spacing w:line="312" w:lineRule="auto"/>
              <w:ind w:left="15"/>
              <w:jc w:val="center"/>
              <w:rPr>
                <w:sz w:val="22"/>
                <w:szCs w:val="22"/>
              </w:rPr>
            </w:pPr>
          </w:p>
        </w:tc>
        <w:tc>
          <w:tcPr>
            <w:tcW w:w="2694" w:type="dxa"/>
            <w:gridSpan w:val="2"/>
            <w:vMerge/>
            <w:vAlign w:val="center"/>
          </w:tcPr>
          <w:p w14:paraId="38BA1277"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56322BD" w14:textId="77777777" w:rsidR="00AF10C5" w:rsidRDefault="00AF10C5" w:rsidP="00AF10C5">
            <w:pPr>
              <w:spacing w:line="312" w:lineRule="auto"/>
              <w:jc w:val="center"/>
              <w:rPr>
                <w:sz w:val="22"/>
                <w:szCs w:val="22"/>
              </w:rPr>
            </w:pPr>
            <w:r>
              <w:rPr>
                <w:kern w:val="0"/>
                <w:sz w:val="22"/>
                <w:szCs w:val="22"/>
              </w:rPr>
              <w:t>三等奖</w:t>
            </w:r>
            <w:r>
              <w:rPr>
                <w:kern w:val="0"/>
                <w:sz w:val="22"/>
                <w:szCs w:val="22"/>
              </w:rPr>
              <w:t xml:space="preserve"> </w:t>
            </w:r>
          </w:p>
        </w:tc>
        <w:tc>
          <w:tcPr>
            <w:tcW w:w="1701" w:type="dxa"/>
            <w:tcBorders>
              <w:top w:val="single" w:sz="4" w:space="0" w:color="auto"/>
              <w:left w:val="nil"/>
              <w:bottom w:val="single" w:sz="4" w:space="0" w:color="auto"/>
              <w:right w:val="single" w:sz="4" w:space="0" w:color="auto"/>
            </w:tcBorders>
            <w:vAlign w:val="center"/>
          </w:tcPr>
          <w:p w14:paraId="57389FC0" w14:textId="77777777" w:rsidR="00AF10C5" w:rsidRDefault="00AF10C5" w:rsidP="00AF10C5">
            <w:pPr>
              <w:spacing w:line="312" w:lineRule="auto"/>
              <w:jc w:val="center"/>
              <w:rPr>
                <w:sz w:val="22"/>
                <w:szCs w:val="22"/>
              </w:rPr>
            </w:pPr>
            <w:r>
              <w:rPr>
                <w:kern w:val="0"/>
                <w:sz w:val="22"/>
                <w:szCs w:val="22"/>
              </w:rPr>
              <w:t>0.6</w:t>
            </w:r>
          </w:p>
        </w:tc>
      </w:tr>
      <w:tr w:rsidR="00AF10C5" w14:paraId="04711ECD" w14:textId="77777777">
        <w:trPr>
          <w:trHeight w:val="300"/>
        </w:trPr>
        <w:tc>
          <w:tcPr>
            <w:tcW w:w="1843" w:type="dxa"/>
            <w:vMerge/>
            <w:vAlign w:val="center"/>
          </w:tcPr>
          <w:p w14:paraId="10B40C88" w14:textId="77777777" w:rsidR="00AF10C5" w:rsidRDefault="00AF10C5" w:rsidP="00AF10C5">
            <w:pPr>
              <w:spacing w:line="312" w:lineRule="auto"/>
              <w:ind w:left="15"/>
              <w:jc w:val="center"/>
              <w:rPr>
                <w:sz w:val="22"/>
                <w:szCs w:val="22"/>
              </w:rPr>
            </w:pPr>
          </w:p>
        </w:tc>
        <w:tc>
          <w:tcPr>
            <w:tcW w:w="2694" w:type="dxa"/>
            <w:gridSpan w:val="2"/>
            <w:vMerge/>
            <w:vAlign w:val="center"/>
          </w:tcPr>
          <w:p w14:paraId="6651706E"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D53208C" w14:textId="77777777" w:rsidR="00AF10C5" w:rsidRDefault="00AF10C5" w:rsidP="00AF10C5">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59148CF9" w14:textId="77777777" w:rsidR="00AF10C5" w:rsidRDefault="00AF10C5" w:rsidP="00AF10C5">
            <w:pPr>
              <w:spacing w:line="312" w:lineRule="auto"/>
              <w:jc w:val="center"/>
              <w:rPr>
                <w:kern w:val="0"/>
                <w:sz w:val="22"/>
                <w:szCs w:val="22"/>
              </w:rPr>
            </w:pPr>
            <w:r>
              <w:rPr>
                <w:rFonts w:hint="eastAsia"/>
                <w:kern w:val="0"/>
                <w:sz w:val="22"/>
                <w:szCs w:val="22"/>
              </w:rPr>
              <w:t>0.4</w:t>
            </w:r>
          </w:p>
        </w:tc>
      </w:tr>
      <w:tr w:rsidR="00AF10C5" w14:paraId="0C588812" w14:textId="77777777">
        <w:trPr>
          <w:trHeight w:val="300"/>
        </w:trPr>
        <w:tc>
          <w:tcPr>
            <w:tcW w:w="1843" w:type="dxa"/>
            <w:vMerge/>
            <w:vAlign w:val="center"/>
          </w:tcPr>
          <w:p w14:paraId="02B758FF" w14:textId="77777777" w:rsidR="00AF10C5" w:rsidRDefault="00AF10C5" w:rsidP="00AF10C5">
            <w:pPr>
              <w:spacing w:line="312" w:lineRule="auto"/>
              <w:ind w:left="15"/>
              <w:jc w:val="center"/>
              <w:rPr>
                <w:sz w:val="22"/>
                <w:szCs w:val="22"/>
              </w:rPr>
            </w:pPr>
          </w:p>
        </w:tc>
        <w:tc>
          <w:tcPr>
            <w:tcW w:w="2694" w:type="dxa"/>
            <w:gridSpan w:val="2"/>
            <w:vMerge w:val="restart"/>
            <w:vAlign w:val="center"/>
          </w:tcPr>
          <w:p w14:paraId="4EDDDCCB" w14:textId="77777777" w:rsidR="00AF10C5" w:rsidRDefault="00AF10C5" w:rsidP="00AF10C5">
            <w:pPr>
              <w:spacing w:line="312" w:lineRule="auto"/>
              <w:ind w:left="15"/>
              <w:jc w:val="center"/>
              <w:rPr>
                <w:sz w:val="22"/>
                <w:szCs w:val="22"/>
              </w:rPr>
            </w:pPr>
            <w:r>
              <w:rPr>
                <w:rFonts w:hint="eastAsia"/>
                <w:sz w:val="22"/>
                <w:szCs w:val="22"/>
              </w:rPr>
              <w:t>省级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06C2D65" w14:textId="77777777" w:rsidR="00AF10C5" w:rsidRDefault="00AF10C5" w:rsidP="00AF10C5">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41163769" w14:textId="77777777" w:rsidR="00AF10C5" w:rsidRDefault="00AF10C5" w:rsidP="00AF10C5">
            <w:pPr>
              <w:spacing w:line="312" w:lineRule="auto"/>
              <w:jc w:val="center"/>
              <w:rPr>
                <w:sz w:val="22"/>
                <w:szCs w:val="22"/>
              </w:rPr>
            </w:pPr>
            <w:r>
              <w:rPr>
                <w:kern w:val="0"/>
                <w:sz w:val="22"/>
                <w:szCs w:val="22"/>
              </w:rPr>
              <w:t>0.7</w:t>
            </w:r>
          </w:p>
        </w:tc>
      </w:tr>
      <w:tr w:rsidR="00AF10C5" w14:paraId="35922470" w14:textId="77777777">
        <w:trPr>
          <w:trHeight w:val="300"/>
        </w:trPr>
        <w:tc>
          <w:tcPr>
            <w:tcW w:w="1843" w:type="dxa"/>
            <w:vMerge/>
            <w:vAlign w:val="center"/>
          </w:tcPr>
          <w:p w14:paraId="3B68D49C" w14:textId="77777777" w:rsidR="00AF10C5" w:rsidRDefault="00AF10C5" w:rsidP="00AF10C5">
            <w:pPr>
              <w:spacing w:line="312" w:lineRule="auto"/>
              <w:ind w:left="15"/>
              <w:jc w:val="center"/>
              <w:rPr>
                <w:sz w:val="22"/>
                <w:szCs w:val="22"/>
              </w:rPr>
            </w:pPr>
          </w:p>
        </w:tc>
        <w:tc>
          <w:tcPr>
            <w:tcW w:w="2694" w:type="dxa"/>
            <w:gridSpan w:val="2"/>
            <w:vMerge/>
            <w:vAlign w:val="center"/>
          </w:tcPr>
          <w:p w14:paraId="3FB135BF"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C67A865" w14:textId="77777777" w:rsidR="00AF10C5" w:rsidRDefault="00AF10C5" w:rsidP="00AF10C5">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7FB3F385" w14:textId="77777777" w:rsidR="00AF10C5" w:rsidRDefault="00AF10C5" w:rsidP="00AF10C5">
            <w:pPr>
              <w:spacing w:line="312" w:lineRule="auto"/>
              <w:jc w:val="center"/>
              <w:rPr>
                <w:sz w:val="22"/>
                <w:szCs w:val="22"/>
              </w:rPr>
            </w:pPr>
            <w:r>
              <w:rPr>
                <w:kern w:val="0"/>
                <w:sz w:val="22"/>
                <w:szCs w:val="22"/>
              </w:rPr>
              <w:t>0.</w:t>
            </w:r>
            <w:r>
              <w:rPr>
                <w:rFonts w:hint="eastAsia"/>
                <w:kern w:val="0"/>
                <w:sz w:val="22"/>
                <w:szCs w:val="22"/>
              </w:rPr>
              <w:t>5</w:t>
            </w:r>
          </w:p>
        </w:tc>
      </w:tr>
      <w:tr w:rsidR="00AF10C5" w14:paraId="05F86DD7" w14:textId="77777777">
        <w:trPr>
          <w:trHeight w:val="300"/>
        </w:trPr>
        <w:tc>
          <w:tcPr>
            <w:tcW w:w="1843" w:type="dxa"/>
            <w:vMerge/>
            <w:vAlign w:val="center"/>
          </w:tcPr>
          <w:p w14:paraId="428C9E8D" w14:textId="77777777" w:rsidR="00AF10C5" w:rsidRDefault="00AF10C5" w:rsidP="00AF10C5">
            <w:pPr>
              <w:spacing w:line="312" w:lineRule="auto"/>
              <w:ind w:left="15"/>
              <w:jc w:val="center"/>
              <w:rPr>
                <w:sz w:val="22"/>
                <w:szCs w:val="22"/>
              </w:rPr>
            </w:pPr>
          </w:p>
        </w:tc>
        <w:tc>
          <w:tcPr>
            <w:tcW w:w="2694" w:type="dxa"/>
            <w:gridSpan w:val="2"/>
            <w:vMerge/>
            <w:vAlign w:val="center"/>
          </w:tcPr>
          <w:p w14:paraId="27AB541A"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2C62ADB" w14:textId="77777777" w:rsidR="00AF10C5" w:rsidRDefault="00AF10C5" w:rsidP="00AF10C5">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3767035A" w14:textId="77777777" w:rsidR="00AF10C5" w:rsidRDefault="00AF10C5" w:rsidP="00AF10C5">
            <w:pPr>
              <w:spacing w:line="312" w:lineRule="auto"/>
              <w:jc w:val="center"/>
              <w:rPr>
                <w:sz w:val="22"/>
                <w:szCs w:val="22"/>
              </w:rPr>
            </w:pPr>
            <w:r>
              <w:rPr>
                <w:kern w:val="0"/>
                <w:sz w:val="22"/>
                <w:szCs w:val="22"/>
              </w:rPr>
              <w:t>0.4</w:t>
            </w:r>
          </w:p>
        </w:tc>
      </w:tr>
      <w:tr w:rsidR="00AF10C5" w14:paraId="32810477" w14:textId="77777777">
        <w:trPr>
          <w:trHeight w:val="300"/>
        </w:trPr>
        <w:tc>
          <w:tcPr>
            <w:tcW w:w="1843" w:type="dxa"/>
            <w:vMerge/>
            <w:vAlign w:val="center"/>
          </w:tcPr>
          <w:p w14:paraId="269A71ED" w14:textId="77777777" w:rsidR="00AF10C5" w:rsidRDefault="00AF10C5" w:rsidP="00AF10C5">
            <w:pPr>
              <w:spacing w:line="312" w:lineRule="auto"/>
              <w:ind w:left="15"/>
              <w:jc w:val="center"/>
              <w:rPr>
                <w:sz w:val="22"/>
                <w:szCs w:val="22"/>
              </w:rPr>
            </w:pPr>
          </w:p>
        </w:tc>
        <w:tc>
          <w:tcPr>
            <w:tcW w:w="2694" w:type="dxa"/>
            <w:gridSpan w:val="2"/>
            <w:vMerge/>
            <w:vAlign w:val="center"/>
          </w:tcPr>
          <w:p w14:paraId="0E115A02"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AB6A816" w14:textId="77777777" w:rsidR="00AF10C5" w:rsidRDefault="00AF10C5" w:rsidP="00AF10C5">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5C5B3805" w14:textId="77777777" w:rsidR="00AF10C5" w:rsidRDefault="00AF10C5" w:rsidP="00AF10C5">
            <w:pPr>
              <w:spacing w:line="312" w:lineRule="auto"/>
              <w:jc w:val="center"/>
              <w:rPr>
                <w:kern w:val="0"/>
                <w:sz w:val="22"/>
                <w:szCs w:val="22"/>
              </w:rPr>
            </w:pPr>
            <w:r>
              <w:rPr>
                <w:rFonts w:hint="eastAsia"/>
                <w:kern w:val="0"/>
                <w:sz w:val="22"/>
                <w:szCs w:val="22"/>
              </w:rPr>
              <w:t>0.2</w:t>
            </w:r>
          </w:p>
        </w:tc>
      </w:tr>
      <w:tr w:rsidR="00AF10C5" w14:paraId="34A6A70E" w14:textId="77777777">
        <w:trPr>
          <w:trHeight w:val="300"/>
        </w:trPr>
        <w:tc>
          <w:tcPr>
            <w:tcW w:w="1843" w:type="dxa"/>
            <w:vMerge/>
            <w:vAlign w:val="center"/>
          </w:tcPr>
          <w:p w14:paraId="1A950B3F" w14:textId="77777777" w:rsidR="00AF10C5" w:rsidRDefault="00AF10C5" w:rsidP="00AF10C5">
            <w:pPr>
              <w:spacing w:line="312" w:lineRule="auto"/>
              <w:ind w:left="15"/>
              <w:jc w:val="center"/>
              <w:rPr>
                <w:sz w:val="22"/>
                <w:szCs w:val="22"/>
              </w:rPr>
            </w:pPr>
          </w:p>
        </w:tc>
        <w:tc>
          <w:tcPr>
            <w:tcW w:w="2694" w:type="dxa"/>
            <w:gridSpan w:val="2"/>
            <w:vMerge w:val="restart"/>
            <w:vAlign w:val="center"/>
          </w:tcPr>
          <w:p w14:paraId="62DD2456" w14:textId="77777777" w:rsidR="00AF10C5" w:rsidRDefault="00AF10C5" w:rsidP="00AF10C5">
            <w:pPr>
              <w:spacing w:line="312" w:lineRule="auto"/>
              <w:ind w:left="15"/>
              <w:jc w:val="center"/>
              <w:rPr>
                <w:sz w:val="22"/>
                <w:szCs w:val="22"/>
              </w:rPr>
            </w:pPr>
            <w:r>
              <w:rPr>
                <w:rFonts w:hint="eastAsia"/>
                <w:sz w:val="22"/>
                <w:szCs w:val="22"/>
              </w:rPr>
              <w:t>市级、校级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8C7D6C6" w14:textId="77777777" w:rsidR="00AF10C5" w:rsidRDefault="00AF10C5" w:rsidP="00AF10C5">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05875A7A" w14:textId="77777777" w:rsidR="00AF10C5" w:rsidRDefault="00AF10C5" w:rsidP="00AF10C5">
            <w:pPr>
              <w:spacing w:line="312" w:lineRule="auto"/>
              <w:jc w:val="center"/>
              <w:rPr>
                <w:sz w:val="22"/>
                <w:szCs w:val="22"/>
              </w:rPr>
            </w:pPr>
            <w:r>
              <w:rPr>
                <w:kern w:val="0"/>
                <w:sz w:val="22"/>
                <w:szCs w:val="22"/>
              </w:rPr>
              <w:t>0.</w:t>
            </w:r>
            <w:r>
              <w:rPr>
                <w:rFonts w:hint="eastAsia"/>
                <w:kern w:val="0"/>
                <w:sz w:val="22"/>
                <w:szCs w:val="22"/>
              </w:rPr>
              <w:t>5</w:t>
            </w:r>
          </w:p>
        </w:tc>
      </w:tr>
      <w:tr w:rsidR="00AF10C5" w14:paraId="6A478F2C" w14:textId="77777777">
        <w:trPr>
          <w:trHeight w:val="300"/>
        </w:trPr>
        <w:tc>
          <w:tcPr>
            <w:tcW w:w="1843" w:type="dxa"/>
            <w:vMerge/>
            <w:vAlign w:val="center"/>
          </w:tcPr>
          <w:p w14:paraId="7863886B" w14:textId="77777777" w:rsidR="00AF10C5" w:rsidRDefault="00AF10C5" w:rsidP="00AF10C5">
            <w:pPr>
              <w:spacing w:line="312" w:lineRule="auto"/>
              <w:ind w:left="15"/>
              <w:jc w:val="center"/>
              <w:rPr>
                <w:sz w:val="22"/>
                <w:szCs w:val="22"/>
              </w:rPr>
            </w:pPr>
          </w:p>
        </w:tc>
        <w:tc>
          <w:tcPr>
            <w:tcW w:w="2694" w:type="dxa"/>
            <w:gridSpan w:val="2"/>
            <w:vMerge/>
            <w:vAlign w:val="center"/>
          </w:tcPr>
          <w:p w14:paraId="1D7563E3"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B85CE69" w14:textId="77777777" w:rsidR="00AF10C5" w:rsidRDefault="00AF10C5" w:rsidP="00AF10C5">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174C6EE9" w14:textId="77777777" w:rsidR="00AF10C5" w:rsidRDefault="00AF10C5" w:rsidP="00AF10C5">
            <w:pPr>
              <w:spacing w:line="312" w:lineRule="auto"/>
              <w:jc w:val="center"/>
              <w:rPr>
                <w:sz w:val="22"/>
                <w:szCs w:val="22"/>
              </w:rPr>
            </w:pPr>
            <w:r>
              <w:rPr>
                <w:kern w:val="0"/>
                <w:sz w:val="22"/>
                <w:szCs w:val="22"/>
              </w:rPr>
              <w:t>0.3</w:t>
            </w:r>
          </w:p>
        </w:tc>
      </w:tr>
      <w:tr w:rsidR="00AF10C5" w14:paraId="341B99E1" w14:textId="77777777">
        <w:trPr>
          <w:trHeight w:val="300"/>
        </w:trPr>
        <w:tc>
          <w:tcPr>
            <w:tcW w:w="1843" w:type="dxa"/>
            <w:vMerge/>
            <w:vAlign w:val="center"/>
          </w:tcPr>
          <w:p w14:paraId="564C8378" w14:textId="77777777" w:rsidR="00AF10C5" w:rsidRDefault="00AF10C5" w:rsidP="00AF10C5">
            <w:pPr>
              <w:spacing w:line="312" w:lineRule="auto"/>
              <w:ind w:left="15"/>
              <w:jc w:val="center"/>
              <w:rPr>
                <w:sz w:val="22"/>
                <w:szCs w:val="22"/>
              </w:rPr>
            </w:pPr>
          </w:p>
        </w:tc>
        <w:tc>
          <w:tcPr>
            <w:tcW w:w="2694" w:type="dxa"/>
            <w:gridSpan w:val="2"/>
            <w:vMerge/>
            <w:vAlign w:val="center"/>
          </w:tcPr>
          <w:p w14:paraId="505C6F6E"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52BAAD4" w14:textId="77777777" w:rsidR="00AF10C5" w:rsidRDefault="00AF10C5" w:rsidP="00AF10C5">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77452EA6" w14:textId="77777777" w:rsidR="00AF10C5" w:rsidRDefault="00AF10C5" w:rsidP="00AF10C5">
            <w:pPr>
              <w:spacing w:line="312" w:lineRule="auto"/>
              <w:jc w:val="center"/>
              <w:rPr>
                <w:sz w:val="22"/>
                <w:szCs w:val="22"/>
              </w:rPr>
            </w:pPr>
            <w:r>
              <w:rPr>
                <w:kern w:val="0"/>
                <w:sz w:val="22"/>
                <w:szCs w:val="22"/>
              </w:rPr>
              <w:t>0.2</w:t>
            </w:r>
          </w:p>
        </w:tc>
      </w:tr>
      <w:tr w:rsidR="00AF10C5" w14:paraId="65C38625" w14:textId="77777777">
        <w:trPr>
          <w:trHeight w:val="300"/>
        </w:trPr>
        <w:tc>
          <w:tcPr>
            <w:tcW w:w="1843" w:type="dxa"/>
            <w:vMerge/>
            <w:vAlign w:val="center"/>
          </w:tcPr>
          <w:p w14:paraId="21EB2515" w14:textId="77777777" w:rsidR="00AF10C5" w:rsidRDefault="00AF10C5" w:rsidP="00AF10C5">
            <w:pPr>
              <w:spacing w:line="312" w:lineRule="auto"/>
              <w:ind w:left="15"/>
              <w:jc w:val="center"/>
              <w:rPr>
                <w:sz w:val="22"/>
                <w:szCs w:val="22"/>
              </w:rPr>
            </w:pPr>
          </w:p>
        </w:tc>
        <w:tc>
          <w:tcPr>
            <w:tcW w:w="2694" w:type="dxa"/>
            <w:gridSpan w:val="2"/>
            <w:vMerge/>
            <w:vAlign w:val="center"/>
          </w:tcPr>
          <w:p w14:paraId="54FA5006"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1DCD544" w14:textId="77777777" w:rsidR="00AF10C5" w:rsidRDefault="00AF10C5" w:rsidP="00AF10C5">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2FEE5870" w14:textId="77777777" w:rsidR="00AF10C5" w:rsidRDefault="00AF10C5" w:rsidP="00AF10C5">
            <w:pPr>
              <w:spacing w:line="312" w:lineRule="auto"/>
              <w:jc w:val="center"/>
              <w:rPr>
                <w:kern w:val="0"/>
                <w:sz w:val="22"/>
                <w:szCs w:val="22"/>
              </w:rPr>
            </w:pPr>
            <w:r>
              <w:rPr>
                <w:rFonts w:hint="eastAsia"/>
                <w:kern w:val="0"/>
                <w:sz w:val="22"/>
                <w:szCs w:val="22"/>
              </w:rPr>
              <w:t>0.05</w:t>
            </w:r>
          </w:p>
        </w:tc>
      </w:tr>
      <w:tr w:rsidR="00AF10C5" w14:paraId="1B081170" w14:textId="77777777">
        <w:trPr>
          <w:trHeight w:val="300"/>
        </w:trPr>
        <w:tc>
          <w:tcPr>
            <w:tcW w:w="1843" w:type="dxa"/>
            <w:vMerge/>
            <w:vAlign w:val="center"/>
          </w:tcPr>
          <w:p w14:paraId="18FE21E5" w14:textId="77777777" w:rsidR="00AF10C5" w:rsidRDefault="00AF10C5" w:rsidP="00AF10C5">
            <w:pPr>
              <w:spacing w:line="312" w:lineRule="auto"/>
              <w:ind w:left="15"/>
              <w:jc w:val="center"/>
              <w:rPr>
                <w:sz w:val="22"/>
                <w:szCs w:val="22"/>
              </w:rPr>
            </w:pPr>
          </w:p>
        </w:tc>
        <w:tc>
          <w:tcPr>
            <w:tcW w:w="2694" w:type="dxa"/>
            <w:gridSpan w:val="2"/>
            <w:vMerge w:val="restart"/>
            <w:vAlign w:val="center"/>
          </w:tcPr>
          <w:p w14:paraId="6867099B" w14:textId="77777777" w:rsidR="00AF10C5" w:rsidRDefault="00AF10C5" w:rsidP="00AF10C5">
            <w:pPr>
              <w:spacing w:line="312" w:lineRule="auto"/>
              <w:ind w:left="15"/>
              <w:jc w:val="center"/>
              <w:rPr>
                <w:sz w:val="22"/>
                <w:szCs w:val="22"/>
              </w:rPr>
            </w:pPr>
            <w:r>
              <w:rPr>
                <w:rFonts w:hint="eastAsia"/>
                <w:sz w:val="22"/>
                <w:szCs w:val="22"/>
              </w:rPr>
              <w:t>院级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E88115" w14:textId="77777777" w:rsidR="00AF10C5" w:rsidRDefault="00AF10C5" w:rsidP="00AF10C5">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19ACF38C" w14:textId="77777777" w:rsidR="00AF10C5" w:rsidRDefault="00AF10C5" w:rsidP="00AF10C5">
            <w:pPr>
              <w:spacing w:line="312" w:lineRule="auto"/>
              <w:jc w:val="center"/>
              <w:rPr>
                <w:sz w:val="22"/>
                <w:szCs w:val="22"/>
              </w:rPr>
            </w:pPr>
            <w:r>
              <w:rPr>
                <w:kern w:val="0"/>
                <w:sz w:val="22"/>
                <w:szCs w:val="22"/>
              </w:rPr>
              <w:t>0.</w:t>
            </w:r>
            <w:r>
              <w:rPr>
                <w:rFonts w:hint="eastAsia"/>
                <w:kern w:val="0"/>
                <w:sz w:val="22"/>
                <w:szCs w:val="22"/>
              </w:rPr>
              <w:t>3</w:t>
            </w:r>
          </w:p>
        </w:tc>
      </w:tr>
      <w:tr w:rsidR="00AF10C5" w14:paraId="60253F89" w14:textId="77777777">
        <w:trPr>
          <w:trHeight w:val="300"/>
        </w:trPr>
        <w:tc>
          <w:tcPr>
            <w:tcW w:w="1843" w:type="dxa"/>
            <w:vMerge/>
            <w:vAlign w:val="center"/>
          </w:tcPr>
          <w:p w14:paraId="1F91A56B" w14:textId="77777777" w:rsidR="00AF10C5" w:rsidRDefault="00AF10C5" w:rsidP="00AF10C5">
            <w:pPr>
              <w:spacing w:line="312" w:lineRule="auto"/>
              <w:ind w:left="15"/>
              <w:jc w:val="center"/>
              <w:rPr>
                <w:sz w:val="22"/>
                <w:szCs w:val="22"/>
              </w:rPr>
            </w:pPr>
          </w:p>
        </w:tc>
        <w:tc>
          <w:tcPr>
            <w:tcW w:w="2694" w:type="dxa"/>
            <w:gridSpan w:val="2"/>
            <w:vMerge/>
            <w:vAlign w:val="center"/>
          </w:tcPr>
          <w:p w14:paraId="3183C866"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7ABB252" w14:textId="77777777" w:rsidR="00AF10C5" w:rsidRDefault="00AF10C5" w:rsidP="00AF10C5">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00E4AF49" w14:textId="77777777" w:rsidR="00AF10C5" w:rsidRDefault="00AF10C5" w:rsidP="00AF10C5">
            <w:pPr>
              <w:spacing w:line="312" w:lineRule="auto"/>
              <w:jc w:val="center"/>
              <w:rPr>
                <w:sz w:val="22"/>
                <w:szCs w:val="22"/>
              </w:rPr>
            </w:pPr>
            <w:r>
              <w:rPr>
                <w:kern w:val="0"/>
                <w:sz w:val="22"/>
                <w:szCs w:val="22"/>
              </w:rPr>
              <w:t>0.</w:t>
            </w:r>
            <w:r>
              <w:rPr>
                <w:rFonts w:hint="eastAsia"/>
                <w:kern w:val="0"/>
                <w:sz w:val="22"/>
                <w:szCs w:val="22"/>
              </w:rPr>
              <w:t>2</w:t>
            </w:r>
          </w:p>
        </w:tc>
      </w:tr>
      <w:tr w:rsidR="00AF10C5" w14:paraId="0AADBD50" w14:textId="77777777">
        <w:trPr>
          <w:trHeight w:val="300"/>
        </w:trPr>
        <w:tc>
          <w:tcPr>
            <w:tcW w:w="1843" w:type="dxa"/>
            <w:vMerge/>
            <w:vAlign w:val="center"/>
          </w:tcPr>
          <w:p w14:paraId="10035792" w14:textId="77777777" w:rsidR="00AF10C5" w:rsidRDefault="00AF10C5" w:rsidP="00AF10C5">
            <w:pPr>
              <w:spacing w:line="312" w:lineRule="auto"/>
              <w:ind w:left="15"/>
              <w:jc w:val="center"/>
              <w:rPr>
                <w:sz w:val="22"/>
                <w:szCs w:val="22"/>
              </w:rPr>
            </w:pPr>
          </w:p>
        </w:tc>
        <w:tc>
          <w:tcPr>
            <w:tcW w:w="2694" w:type="dxa"/>
            <w:gridSpan w:val="2"/>
            <w:vMerge/>
            <w:vAlign w:val="center"/>
          </w:tcPr>
          <w:p w14:paraId="6B433116"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BBF09EA" w14:textId="77777777" w:rsidR="00AF10C5" w:rsidRDefault="00AF10C5" w:rsidP="00AF10C5">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3AEBFF4B" w14:textId="77777777" w:rsidR="00AF10C5" w:rsidRDefault="00AF10C5" w:rsidP="00AF10C5">
            <w:pPr>
              <w:spacing w:line="312" w:lineRule="auto"/>
              <w:jc w:val="center"/>
              <w:rPr>
                <w:sz w:val="22"/>
                <w:szCs w:val="22"/>
              </w:rPr>
            </w:pPr>
            <w:r>
              <w:rPr>
                <w:kern w:val="0"/>
                <w:sz w:val="22"/>
                <w:szCs w:val="22"/>
              </w:rPr>
              <w:t>0.</w:t>
            </w:r>
            <w:r>
              <w:rPr>
                <w:rFonts w:hint="eastAsia"/>
                <w:kern w:val="0"/>
                <w:sz w:val="22"/>
                <w:szCs w:val="22"/>
              </w:rPr>
              <w:t>1</w:t>
            </w:r>
          </w:p>
        </w:tc>
      </w:tr>
      <w:tr w:rsidR="00AF10C5" w14:paraId="0EFAA05A" w14:textId="77777777">
        <w:trPr>
          <w:trHeight w:val="300"/>
        </w:trPr>
        <w:tc>
          <w:tcPr>
            <w:tcW w:w="1843" w:type="dxa"/>
            <w:vMerge/>
            <w:vAlign w:val="center"/>
          </w:tcPr>
          <w:p w14:paraId="46444A1A" w14:textId="77777777" w:rsidR="00AF10C5" w:rsidRDefault="00AF10C5" w:rsidP="00AF10C5">
            <w:pPr>
              <w:spacing w:line="312" w:lineRule="auto"/>
              <w:ind w:left="15"/>
              <w:jc w:val="center"/>
              <w:rPr>
                <w:sz w:val="22"/>
                <w:szCs w:val="22"/>
              </w:rPr>
            </w:pPr>
          </w:p>
        </w:tc>
        <w:tc>
          <w:tcPr>
            <w:tcW w:w="2694" w:type="dxa"/>
            <w:gridSpan w:val="2"/>
            <w:vMerge/>
            <w:vAlign w:val="center"/>
          </w:tcPr>
          <w:p w14:paraId="44DBAF72" w14:textId="77777777" w:rsidR="00AF10C5" w:rsidRDefault="00AF10C5" w:rsidP="00AF10C5">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AE686C0" w14:textId="77777777" w:rsidR="00AF10C5" w:rsidRDefault="00AF10C5" w:rsidP="00AF10C5">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38CC4187" w14:textId="77777777" w:rsidR="00AF10C5" w:rsidRDefault="00AF10C5" w:rsidP="00AF10C5">
            <w:pPr>
              <w:spacing w:line="312" w:lineRule="auto"/>
              <w:jc w:val="center"/>
              <w:rPr>
                <w:kern w:val="0"/>
                <w:sz w:val="22"/>
                <w:szCs w:val="22"/>
              </w:rPr>
            </w:pPr>
            <w:r>
              <w:rPr>
                <w:rFonts w:hint="eastAsia"/>
                <w:kern w:val="0"/>
                <w:sz w:val="22"/>
                <w:szCs w:val="22"/>
              </w:rPr>
              <w:t>0.05</w:t>
            </w:r>
          </w:p>
        </w:tc>
      </w:tr>
      <w:tr w:rsidR="00AF10C5" w14:paraId="57BADB78" w14:textId="77777777">
        <w:trPr>
          <w:trHeight w:val="367"/>
        </w:trPr>
        <w:tc>
          <w:tcPr>
            <w:tcW w:w="1843" w:type="dxa"/>
            <w:vMerge w:val="restart"/>
            <w:vAlign w:val="center"/>
          </w:tcPr>
          <w:p w14:paraId="3FE65B09" w14:textId="3A62E96D" w:rsidR="00AF10C5" w:rsidRDefault="00AF10C5" w:rsidP="00AF10C5">
            <w:pPr>
              <w:spacing w:line="312" w:lineRule="auto"/>
              <w:jc w:val="center"/>
              <w:rPr>
                <w:sz w:val="22"/>
                <w:szCs w:val="22"/>
              </w:rPr>
            </w:pPr>
            <w:r>
              <w:rPr>
                <w:rFonts w:hint="eastAsia"/>
                <w:sz w:val="22"/>
                <w:szCs w:val="22"/>
              </w:rPr>
              <w:t>A-1-</w:t>
            </w:r>
            <w:r w:rsidR="00517E82">
              <w:rPr>
                <w:sz w:val="22"/>
                <w:szCs w:val="22"/>
              </w:rPr>
              <w:t>5</w:t>
            </w:r>
          </w:p>
          <w:p w14:paraId="033F46E8" w14:textId="77777777" w:rsidR="00AF10C5" w:rsidRDefault="00AF10C5" w:rsidP="00AF10C5">
            <w:pPr>
              <w:spacing w:line="312" w:lineRule="auto"/>
              <w:jc w:val="center"/>
              <w:rPr>
                <w:sz w:val="22"/>
                <w:szCs w:val="22"/>
              </w:rPr>
            </w:pPr>
            <w:r>
              <w:rPr>
                <w:sz w:val="22"/>
                <w:szCs w:val="22"/>
              </w:rPr>
              <w:t>学习成绩</w:t>
            </w:r>
          </w:p>
        </w:tc>
        <w:tc>
          <w:tcPr>
            <w:tcW w:w="2694" w:type="dxa"/>
            <w:gridSpan w:val="2"/>
            <w:vAlign w:val="center"/>
          </w:tcPr>
          <w:p w14:paraId="2D8FF591" w14:textId="77777777" w:rsidR="00AF10C5" w:rsidRDefault="00AF10C5" w:rsidP="00AF10C5">
            <w:pPr>
              <w:spacing w:line="312" w:lineRule="auto"/>
              <w:ind w:left="15"/>
              <w:jc w:val="center"/>
              <w:rPr>
                <w:sz w:val="22"/>
                <w:szCs w:val="22"/>
              </w:rPr>
            </w:pPr>
            <w:r>
              <w:rPr>
                <w:sz w:val="22"/>
                <w:szCs w:val="22"/>
              </w:rPr>
              <w:t>英语六级成绩</w:t>
            </w:r>
          </w:p>
          <w:p w14:paraId="06CC99DE" w14:textId="77777777" w:rsidR="00AF10C5" w:rsidRDefault="00AF10C5" w:rsidP="00AF10C5">
            <w:pPr>
              <w:spacing w:line="312" w:lineRule="auto"/>
              <w:ind w:left="15"/>
              <w:jc w:val="center"/>
              <w:rPr>
                <w:sz w:val="22"/>
                <w:szCs w:val="22"/>
              </w:rPr>
            </w:pPr>
            <w:r>
              <w:rPr>
                <w:sz w:val="22"/>
                <w:szCs w:val="22"/>
              </w:rPr>
              <w:t>603</w:t>
            </w:r>
            <w:r>
              <w:rPr>
                <w:sz w:val="22"/>
                <w:szCs w:val="22"/>
              </w:rPr>
              <w:t>分以上</w:t>
            </w:r>
          </w:p>
        </w:tc>
        <w:tc>
          <w:tcPr>
            <w:tcW w:w="4252" w:type="dxa"/>
            <w:gridSpan w:val="3"/>
            <w:vAlign w:val="center"/>
          </w:tcPr>
          <w:p w14:paraId="72378A20" w14:textId="77777777" w:rsidR="00AF10C5" w:rsidRDefault="00AF10C5" w:rsidP="00AF10C5">
            <w:pPr>
              <w:spacing w:line="312" w:lineRule="auto"/>
              <w:ind w:left="15"/>
              <w:jc w:val="center"/>
              <w:rPr>
                <w:sz w:val="22"/>
                <w:szCs w:val="22"/>
              </w:rPr>
            </w:pPr>
            <w:r>
              <w:rPr>
                <w:sz w:val="22"/>
                <w:szCs w:val="22"/>
              </w:rPr>
              <w:t>0.3</w:t>
            </w:r>
          </w:p>
        </w:tc>
      </w:tr>
      <w:tr w:rsidR="00AF10C5" w14:paraId="198D78EF" w14:textId="77777777">
        <w:trPr>
          <w:trHeight w:val="359"/>
        </w:trPr>
        <w:tc>
          <w:tcPr>
            <w:tcW w:w="1843" w:type="dxa"/>
            <w:vMerge/>
            <w:vAlign w:val="center"/>
          </w:tcPr>
          <w:p w14:paraId="36826F86" w14:textId="77777777" w:rsidR="00AF10C5" w:rsidRDefault="00AF10C5" w:rsidP="00AF10C5">
            <w:pPr>
              <w:spacing w:line="312" w:lineRule="auto"/>
              <w:ind w:left="15"/>
              <w:jc w:val="center"/>
              <w:rPr>
                <w:sz w:val="22"/>
                <w:szCs w:val="22"/>
              </w:rPr>
            </w:pPr>
          </w:p>
        </w:tc>
        <w:tc>
          <w:tcPr>
            <w:tcW w:w="2694" w:type="dxa"/>
            <w:gridSpan w:val="2"/>
            <w:vAlign w:val="center"/>
          </w:tcPr>
          <w:p w14:paraId="44FD34DB" w14:textId="77777777" w:rsidR="00AF10C5" w:rsidRDefault="00AF10C5" w:rsidP="00AF10C5">
            <w:pPr>
              <w:spacing w:line="312" w:lineRule="auto"/>
              <w:ind w:left="15"/>
              <w:jc w:val="center"/>
              <w:rPr>
                <w:sz w:val="22"/>
                <w:szCs w:val="22"/>
              </w:rPr>
            </w:pPr>
            <w:r>
              <w:rPr>
                <w:sz w:val="22"/>
                <w:szCs w:val="22"/>
              </w:rPr>
              <w:t>英语四级成绩</w:t>
            </w:r>
          </w:p>
          <w:p w14:paraId="40E192D8" w14:textId="77777777" w:rsidR="00AF10C5" w:rsidRDefault="00AF10C5" w:rsidP="00AF10C5">
            <w:pPr>
              <w:spacing w:line="312" w:lineRule="auto"/>
              <w:ind w:left="15"/>
              <w:jc w:val="center"/>
              <w:rPr>
                <w:sz w:val="22"/>
                <w:szCs w:val="22"/>
              </w:rPr>
            </w:pPr>
            <w:r>
              <w:rPr>
                <w:sz w:val="22"/>
                <w:szCs w:val="22"/>
              </w:rPr>
              <w:t>603</w:t>
            </w:r>
            <w:r>
              <w:rPr>
                <w:sz w:val="22"/>
                <w:szCs w:val="22"/>
              </w:rPr>
              <w:t>分以上</w:t>
            </w:r>
          </w:p>
        </w:tc>
        <w:tc>
          <w:tcPr>
            <w:tcW w:w="4252" w:type="dxa"/>
            <w:gridSpan w:val="3"/>
            <w:vAlign w:val="center"/>
          </w:tcPr>
          <w:p w14:paraId="28CB47C7" w14:textId="77777777" w:rsidR="00AF10C5" w:rsidRDefault="00AF10C5" w:rsidP="00AF10C5">
            <w:pPr>
              <w:spacing w:line="312" w:lineRule="auto"/>
              <w:ind w:left="15"/>
              <w:jc w:val="center"/>
              <w:rPr>
                <w:sz w:val="22"/>
                <w:szCs w:val="22"/>
              </w:rPr>
            </w:pPr>
            <w:r>
              <w:rPr>
                <w:sz w:val="22"/>
                <w:szCs w:val="22"/>
              </w:rPr>
              <w:t>0.2</w:t>
            </w:r>
          </w:p>
        </w:tc>
      </w:tr>
      <w:tr w:rsidR="00AF10C5" w14:paraId="4D827D4F" w14:textId="77777777">
        <w:trPr>
          <w:trHeight w:val="337"/>
        </w:trPr>
        <w:tc>
          <w:tcPr>
            <w:tcW w:w="1843" w:type="dxa"/>
            <w:vMerge/>
            <w:vAlign w:val="center"/>
          </w:tcPr>
          <w:p w14:paraId="636521EB" w14:textId="77777777" w:rsidR="00AF10C5" w:rsidRDefault="00AF10C5" w:rsidP="00AF10C5">
            <w:pPr>
              <w:spacing w:line="312" w:lineRule="auto"/>
              <w:ind w:left="15"/>
              <w:jc w:val="center"/>
              <w:rPr>
                <w:sz w:val="22"/>
                <w:szCs w:val="22"/>
              </w:rPr>
            </w:pPr>
          </w:p>
        </w:tc>
        <w:tc>
          <w:tcPr>
            <w:tcW w:w="2694" w:type="dxa"/>
            <w:gridSpan w:val="2"/>
            <w:vAlign w:val="center"/>
          </w:tcPr>
          <w:p w14:paraId="39D31DF2" w14:textId="77777777" w:rsidR="00AF10C5" w:rsidRDefault="00AF10C5" w:rsidP="00AF10C5">
            <w:pPr>
              <w:spacing w:line="312" w:lineRule="auto"/>
              <w:ind w:left="15"/>
              <w:jc w:val="center"/>
              <w:rPr>
                <w:sz w:val="22"/>
                <w:szCs w:val="22"/>
              </w:rPr>
            </w:pPr>
            <w:r>
              <w:rPr>
                <w:sz w:val="22"/>
                <w:szCs w:val="22"/>
              </w:rPr>
              <w:t>英语六级考试</w:t>
            </w:r>
          </w:p>
          <w:p w14:paraId="7330A421" w14:textId="77777777" w:rsidR="00AF10C5" w:rsidRDefault="00AF10C5" w:rsidP="00AF10C5">
            <w:pPr>
              <w:spacing w:line="312" w:lineRule="auto"/>
              <w:ind w:left="15"/>
              <w:jc w:val="center"/>
              <w:rPr>
                <w:sz w:val="22"/>
                <w:szCs w:val="22"/>
              </w:rPr>
            </w:pPr>
            <w:r>
              <w:rPr>
                <w:sz w:val="22"/>
                <w:szCs w:val="22"/>
              </w:rPr>
              <w:t>425</w:t>
            </w:r>
            <w:r>
              <w:rPr>
                <w:sz w:val="22"/>
                <w:szCs w:val="22"/>
              </w:rPr>
              <w:t>分以上</w:t>
            </w:r>
          </w:p>
        </w:tc>
        <w:tc>
          <w:tcPr>
            <w:tcW w:w="4252" w:type="dxa"/>
            <w:gridSpan w:val="3"/>
            <w:vAlign w:val="center"/>
          </w:tcPr>
          <w:p w14:paraId="2C157050" w14:textId="77777777" w:rsidR="00AF10C5" w:rsidRDefault="00AF10C5" w:rsidP="00AF10C5">
            <w:pPr>
              <w:spacing w:line="312" w:lineRule="auto"/>
              <w:ind w:left="15"/>
              <w:jc w:val="center"/>
              <w:rPr>
                <w:sz w:val="22"/>
                <w:szCs w:val="22"/>
              </w:rPr>
            </w:pPr>
            <w:r>
              <w:rPr>
                <w:sz w:val="22"/>
                <w:szCs w:val="22"/>
              </w:rPr>
              <w:t>0.1</w:t>
            </w:r>
          </w:p>
        </w:tc>
      </w:tr>
      <w:tr w:rsidR="00AF10C5" w14:paraId="141FB30F" w14:textId="77777777">
        <w:trPr>
          <w:trHeight w:val="300"/>
        </w:trPr>
        <w:tc>
          <w:tcPr>
            <w:tcW w:w="1843" w:type="dxa"/>
            <w:vMerge/>
            <w:vAlign w:val="center"/>
          </w:tcPr>
          <w:p w14:paraId="220E2E25" w14:textId="77777777" w:rsidR="00AF10C5" w:rsidRDefault="00AF10C5" w:rsidP="00AF10C5">
            <w:pPr>
              <w:spacing w:line="312" w:lineRule="auto"/>
              <w:ind w:left="15"/>
              <w:jc w:val="center"/>
              <w:rPr>
                <w:sz w:val="22"/>
                <w:szCs w:val="22"/>
              </w:rPr>
            </w:pPr>
          </w:p>
        </w:tc>
        <w:tc>
          <w:tcPr>
            <w:tcW w:w="2694" w:type="dxa"/>
            <w:gridSpan w:val="2"/>
            <w:vAlign w:val="center"/>
          </w:tcPr>
          <w:p w14:paraId="150D113E" w14:textId="77777777" w:rsidR="00AF10C5" w:rsidRDefault="00AF10C5" w:rsidP="00AF10C5">
            <w:pPr>
              <w:spacing w:line="312" w:lineRule="auto"/>
              <w:ind w:left="15"/>
              <w:jc w:val="center"/>
              <w:rPr>
                <w:sz w:val="22"/>
                <w:szCs w:val="22"/>
              </w:rPr>
            </w:pPr>
            <w:r>
              <w:rPr>
                <w:sz w:val="22"/>
                <w:szCs w:val="22"/>
              </w:rPr>
              <w:t>课程成绩单科教学班排第</w:t>
            </w:r>
            <w:r>
              <w:rPr>
                <w:sz w:val="22"/>
                <w:szCs w:val="22"/>
              </w:rPr>
              <w:lastRenderedPageBreak/>
              <w:t>一（含选修）</w:t>
            </w:r>
          </w:p>
        </w:tc>
        <w:tc>
          <w:tcPr>
            <w:tcW w:w="4252" w:type="dxa"/>
            <w:gridSpan w:val="3"/>
            <w:vAlign w:val="center"/>
          </w:tcPr>
          <w:p w14:paraId="315B3C29" w14:textId="77777777" w:rsidR="00AF10C5" w:rsidRDefault="00AF10C5" w:rsidP="00AF10C5">
            <w:pPr>
              <w:spacing w:line="312" w:lineRule="auto"/>
              <w:jc w:val="center"/>
              <w:rPr>
                <w:sz w:val="22"/>
                <w:szCs w:val="22"/>
              </w:rPr>
            </w:pPr>
            <w:r>
              <w:rPr>
                <w:sz w:val="22"/>
                <w:szCs w:val="22"/>
              </w:rPr>
              <w:lastRenderedPageBreak/>
              <w:t>0.1</w:t>
            </w:r>
          </w:p>
        </w:tc>
      </w:tr>
      <w:tr w:rsidR="00AF10C5" w14:paraId="687A9E97" w14:textId="77777777">
        <w:trPr>
          <w:trHeight w:val="4101"/>
        </w:trPr>
        <w:tc>
          <w:tcPr>
            <w:tcW w:w="1843" w:type="dxa"/>
            <w:vAlign w:val="center"/>
          </w:tcPr>
          <w:p w14:paraId="1F2508D7" w14:textId="77777777" w:rsidR="00AF10C5" w:rsidRDefault="00AF10C5" w:rsidP="00AF10C5">
            <w:pPr>
              <w:spacing w:line="312" w:lineRule="auto"/>
              <w:jc w:val="center"/>
              <w:rPr>
                <w:sz w:val="22"/>
                <w:szCs w:val="22"/>
              </w:rPr>
            </w:pPr>
            <w:r>
              <w:rPr>
                <w:bCs/>
                <w:sz w:val="22"/>
                <w:szCs w:val="22"/>
              </w:rPr>
              <w:t>说明</w:t>
            </w:r>
          </w:p>
        </w:tc>
        <w:tc>
          <w:tcPr>
            <w:tcW w:w="6946" w:type="dxa"/>
            <w:gridSpan w:val="5"/>
          </w:tcPr>
          <w:p w14:paraId="6AD0D108" w14:textId="3F2266C5" w:rsidR="00AF10C5" w:rsidRPr="00072E1E" w:rsidRDefault="00AF10C5" w:rsidP="00AF10C5">
            <w:pPr>
              <w:jc w:val="left"/>
              <w:rPr>
                <w:sz w:val="22"/>
                <w:szCs w:val="22"/>
              </w:rPr>
            </w:pPr>
            <w:r>
              <w:rPr>
                <w:sz w:val="22"/>
                <w:szCs w:val="22"/>
              </w:rPr>
              <w:t>一</w:t>
            </w:r>
            <w:r w:rsidRPr="00072E1E">
              <w:rPr>
                <w:sz w:val="22"/>
                <w:szCs w:val="22"/>
              </w:rPr>
              <w:t>、</w:t>
            </w:r>
            <w:r w:rsidR="00E23D6E" w:rsidRPr="00072E1E">
              <w:rPr>
                <w:rFonts w:hint="eastAsia"/>
                <w:sz w:val="22"/>
                <w:szCs w:val="22"/>
              </w:rPr>
              <w:t>学术成果</w:t>
            </w:r>
            <w:r w:rsidRPr="00072E1E">
              <w:rPr>
                <w:sz w:val="22"/>
                <w:szCs w:val="22"/>
              </w:rPr>
              <w:t>发表</w:t>
            </w:r>
          </w:p>
          <w:p w14:paraId="67F01132" w14:textId="14A6192C" w:rsidR="00AF10C5" w:rsidRPr="00072E1E" w:rsidRDefault="00AF10C5" w:rsidP="00AF10C5">
            <w:pPr>
              <w:ind w:leftChars="41" w:left="86" w:firstLineChars="200" w:firstLine="440"/>
              <w:jc w:val="left"/>
              <w:rPr>
                <w:sz w:val="22"/>
                <w:szCs w:val="22"/>
                <w:highlight w:val="cyan"/>
              </w:rPr>
            </w:pPr>
            <w:r w:rsidRPr="00072E1E">
              <w:rPr>
                <w:rFonts w:hint="eastAsia"/>
                <w:sz w:val="22"/>
                <w:szCs w:val="22"/>
              </w:rPr>
              <w:t>1.</w:t>
            </w:r>
            <w:r w:rsidR="00E15C67" w:rsidRPr="00072E1E">
              <w:rPr>
                <w:rFonts w:hint="eastAsia"/>
                <w:sz w:val="22"/>
                <w:szCs w:val="22"/>
              </w:rPr>
              <w:t>高水平</w:t>
            </w:r>
            <w:r w:rsidR="0059462C" w:rsidRPr="00072E1E">
              <w:rPr>
                <w:rFonts w:hint="eastAsia"/>
                <w:sz w:val="22"/>
                <w:szCs w:val="22"/>
              </w:rPr>
              <w:t>与一般水平的</w:t>
            </w:r>
            <w:r w:rsidR="00E15C67" w:rsidRPr="00072E1E">
              <w:rPr>
                <w:rFonts w:hint="eastAsia"/>
                <w:sz w:val="22"/>
                <w:szCs w:val="22"/>
              </w:rPr>
              <w:t>学术成果</w:t>
            </w:r>
            <w:r w:rsidR="0059462C" w:rsidRPr="00072E1E">
              <w:rPr>
                <w:rFonts w:hint="eastAsia"/>
                <w:sz w:val="22"/>
                <w:szCs w:val="22"/>
              </w:rPr>
              <w:t>由学院学生资助评审工作小组审核认定</w:t>
            </w:r>
            <w:r w:rsidRPr="00072E1E">
              <w:rPr>
                <w:rFonts w:hint="eastAsia"/>
                <w:sz w:val="22"/>
                <w:szCs w:val="22"/>
              </w:rPr>
              <w:t>；</w:t>
            </w:r>
          </w:p>
          <w:p w14:paraId="7FD09D93" w14:textId="40A5FAF1" w:rsidR="00AF10C5" w:rsidRPr="00072E1E" w:rsidRDefault="00AF10C5" w:rsidP="00AF10C5">
            <w:pPr>
              <w:ind w:leftChars="41" w:left="86" w:firstLineChars="200" w:firstLine="440"/>
              <w:jc w:val="left"/>
              <w:rPr>
                <w:sz w:val="22"/>
                <w:szCs w:val="22"/>
              </w:rPr>
            </w:pPr>
            <w:r w:rsidRPr="00072E1E">
              <w:rPr>
                <w:sz w:val="22"/>
                <w:szCs w:val="22"/>
              </w:rPr>
              <w:t>2.</w:t>
            </w:r>
            <w:r w:rsidR="00E15C67" w:rsidRPr="00072E1E">
              <w:rPr>
                <w:rFonts w:hint="eastAsia"/>
                <w:sz w:val="22"/>
                <w:szCs w:val="22"/>
              </w:rPr>
              <w:t>成果</w:t>
            </w:r>
            <w:r w:rsidRPr="00072E1E">
              <w:rPr>
                <w:rFonts w:hint="eastAsia"/>
                <w:sz w:val="22"/>
                <w:szCs w:val="22"/>
              </w:rPr>
              <w:t>为作者独立完成，或者通讯作者</w:t>
            </w:r>
            <w:r w:rsidRPr="00072E1E">
              <w:rPr>
                <w:rFonts w:hint="eastAsia"/>
                <w:sz w:val="22"/>
                <w:szCs w:val="22"/>
              </w:rPr>
              <w:t>/</w:t>
            </w:r>
            <w:r w:rsidRPr="00072E1E">
              <w:rPr>
                <w:rFonts w:hint="eastAsia"/>
                <w:sz w:val="22"/>
                <w:szCs w:val="22"/>
              </w:rPr>
              <w:t>指导老师认定为与第一作者同等贡献的，按上述加分标准加分，其他作者均以</w:t>
            </w:r>
            <w:r w:rsidRPr="00072E1E">
              <w:rPr>
                <w:rFonts w:hint="eastAsia"/>
                <w:sz w:val="22"/>
                <w:szCs w:val="22"/>
              </w:rPr>
              <w:t>50%</w:t>
            </w:r>
            <w:r w:rsidRPr="00072E1E">
              <w:rPr>
                <w:rFonts w:hint="eastAsia"/>
                <w:sz w:val="22"/>
                <w:szCs w:val="22"/>
              </w:rPr>
              <w:t>计分；</w:t>
            </w:r>
          </w:p>
          <w:p w14:paraId="013A1E9F" w14:textId="749F1DAC" w:rsidR="00AF10C5" w:rsidRPr="00072E1E" w:rsidRDefault="00AF10C5" w:rsidP="00AF10C5">
            <w:pPr>
              <w:ind w:leftChars="41" w:left="86" w:firstLineChars="200" w:firstLine="440"/>
              <w:jc w:val="left"/>
              <w:rPr>
                <w:sz w:val="22"/>
                <w:szCs w:val="22"/>
              </w:rPr>
            </w:pPr>
            <w:r w:rsidRPr="00072E1E">
              <w:rPr>
                <w:rFonts w:hint="eastAsia"/>
                <w:sz w:val="22"/>
                <w:szCs w:val="22"/>
              </w:rPr>
              <w:t>3.</w:t>
            </w:r>
            <w:r w:rsidR="00E15C67" w:rsidRPr="00072E1E">
              <w:rPr>
                <w:rFonts w:hint="eastAsia"/>
                <w:sz w:val="22"/>
                <w:szCs w:val="22"/>
              </w:rPr>
              <w:t>不同成果</w:t>
            </w:r>
            <w:r w:rsidRPr="00072E1E">
              <w:rPr>
                <w:sz w:val="22"/>
                <w:szCs w:val="22"/>
              </w:rPr>
              <w:t>可以累计加分</w:t>
            </w:r>
            <w:r w:rsidRPr="00072E1E">
              <w:rPr>
                <w:rFonts w:hint="eastAsia"/>
                <w:sz w:val="22"/>
                <w:szCs w:val="22"/>
              </w:rPr>
              <w:t>，</w:t>
            </w:r>
            <w:r w:rsidR="00E15C67" w:rsidRPr="00072E1E">
              <w:rPr>
                <w:rFonts w:hint="eastAsia"/>
                <w:sz w:val="22"/>
                <w:szCs w:val="22"/>
              </w:rPr>
              <w:t>同一成果</w:t>
            </w:r>
            <w:r w:rsidRPr="00072E1E">
              <w:rPr>
                <w:sz w:val="22"/>
                <w:szCs w:val="22"/>
              </w:rPr>
              <w:t>只计最高分</w:t>
            </w:r>
            <w:r w:rsidRPr="00072E1E">
              <w:rPr>
                <w:rFonts w:hint="eastAsia"/>
                <w:sz w:val="22"/>
                <w:szCs w:val="22"/>
              </w:rPr>
              <w:t>；</w:t>
            </w:r>
            <w:r w:rsidRPr="00072E1E">
              <w:rPr>
                <w:sz w:val="22"/>
                <w:szCs w:val="22"/>
              </w:rPr>
              <w:t>参赛作品发表在刊物上的，与参赛奖项加分不累加，只取最高加分项；</w:t>
            </w:r>
          </w:p>
          <w:p w14:paraId="2DB563F3" w14:textId="77777777" w:rsidR="00AF10C5" w:rsidRPr="00072E1E" w:rsidRDefault="00AF10C5" w:rsidP="00AF10C5">
            <w:pPr>
              <w:ind w:leftChars="41" w:left="86" w:firstLineChars="200" w:firstLine="440"/>
              <w:jc w:val="left"/>
              <w:rPr>
                <w:sz w:val="22"/>
                <w:szCs w:val="22"/>
              </w:rPr>
            </w:pPr>
            <w:r w:rsidRPr="00072E1E">
              <w:rPr>
                <w:sz w:val="22"/>
                <w:szCs w:val="22"/>
              </w:rPr>
              <w:t>4.</w:t>
            </w:r>
            <w:r w:rsidRPr="00072E1E">
              <w:rPr>
                <w:rFonts w:hint="eastAsia"/>
                <w:sz w:val="22"/>
                <w:szCs w:val="22"/>
              </w:rPr>
              <w:t>一般刊物原则上以公开发行刊号作为界定标准，确已发表高质量会议论文的，提交全文至学生资助评审工作小组讨论确定，参照加分；</w:t>
            </w:r>
          </w:p>
          <w:p w14:paraId="22C81EDF" w14:textId="77777777" w:rsidR="00AF10C5" w:rsidRPr="00072E1E" w:rsidRDefault="00AF10C5" w:rsidP="00AF10C5">
            <w:pPr>
              <w:ind w:leftChars="41" w:left="86" w:firstLineChars="200" w:firstLine="440"/>
              <w:jc w:val="left"/>
              <w:rPr>
                <w:sz w:val="22"/>
                <w:szCs w:val="22"/>
              </w:rPr>
            </w:pPr>
            <w:r w:rsidRPr="00072E1E">
              <w:rPr>
                <w:sz w:val="22"/>
                <w:szCs w:val="22"/>
              </w:rPr>
              <w:t xml:space="preserve">5. </w:t>
            </w:r>
            <w:r w:rsidRPr="00072E1E">
              <w:rPr>
                <w:rFonts w:hint="eastAsia"/>
                <w:sz w:val="22"/>
                <w:szCs w:val="22"/>
              </w:rPr>
              <w:t>文章发表以及专利发明，授权或发表（含接受）时间须在综合测评年度内，加分时需要提供已发表的文章复印件、发表刊物的封面复印件或接收证明。</w:t>
            </w:r>
          </w:p>
          <w:p w14:paraId="49677A2F" w14:textId="4AD54296" w:rsidR="00AF10C5" w:rsidRPr="00072E1E" w:rsidRDefault="0059462C" w:rsidP="00AF10C5">
            <w:pPr>
              <w:ind w:firstLineChars="200" w:firstLine="440"/>
              <w:jc w:val="left"/>
              <w:rPr>
                <w:sz w:val="22"/>
                <w:szCs w:val="22"/>
              </w:rPr>
            </w:pPr>
            <w:r w:rsidRPr="00072E1E">
              <w:rPr>
                <w:sz w:val="22"/>
                <w:szCs w:val="22"/>
              </w:rPr>
              <w:t>6</w:t>
            </w:r>
            <w:r w:rsidR="00AF10C5" w:rsidRPr="00072E1E">
              <w:rPr>
                <w:sz w:val="22"/>
                <w:szCs w:val="22"/>
              </w:rPr>
              <w:t>.</w:t>
            </w:r>
            <w:r w:rsidR="00AF10C5" w:rsidRPr="00072E1E">
              <w:rPr>
                <w:rFonts w:hint="eastAsia"/>
                <w:sz w:val="22"/>
                <w:szCs w:val="22"/>
              </w:rPr>
              <w:t>本项加分上限为</w:t>
            </w:r>
            <w:r w:rsidR="00AF10C5" w:rsidRPr="00072E1E">
              <w:rPr>
                <w:rFonts w:hint="eastAsia"/>
                <w:sz w:val="22"/>
                <w:szCs w:val="22"/>
              </w:rPr>
              <w:t>4</w:t>
            </w:r>
            <w:r w:rsidR="00AF10C5" w:rsidRPr="00072E1E">
              <w:rPr>
                <w:rFonts w:hint="eastAsia"/>
                <w:sz w:val="22"/>
                <w:szCs w:val="22"/>
              </w:rPr>
              <w:t>分，一般刊物发表累计不超过</w:t>
            </w:r>
            <w:r w:rsidR="00AF10C5" w:rsidRPr="00072E1E">
              <w:rPr>
                <w:sz w:val="22"/>
                <w:szCs w:val="22"/>
              </w:rPr>
              <w:t>2</w:t>
            </w:r>
            <w:r w:rsidR="00AF10C5" w:rsidRPr="00072E1E">
              <w:rPr>
                <w:rFonts w:hint="eastAsia"/>
                <w:sz w:val="22"/>
                <w:szCs w:val="22"/>
              </w:rPr>
              <w:t>分。</w:t>
            </w:r>
          </w:p>
          <w:p w14:paraId="21C74467" w14:textId="77777777" w:rsidR="00AF10C5" w:rsidRPr="00072E1E" w:rsidRDefault="00AF10C5" w:rsidP="00AF10C5">
            <w:pPr>
              <w:ind w:left="220" w:hangingChars="100" w:hanging="220"/>
              <w:jc w:val="left"/>
              <w:rPr>
                <w:sz w:val="22"/>
                <w:szCs w:val="22"/>
              </w:rPr>
            </w:pPr>
          </w:p>
          <w:p w14:paraId="7497E966" w14:textId="77777777" w:rsidR="00AF10C5" w:rsidRPr="00072E1E" w:rsidRDefault="00AF10C5" w:rsidP="00AF10C5">
            <w:pPr>
              <w:ind w:left="220" w:hangingChars="100" w:hanging="220"/>
              <w:jc w:val="left"/>
              <w:rPr>
                <w:sz w:val="22"/>
                <w:szCs w:val="22"/>
              </w:rPr>
            </w:pPr>
            <w:r w:rsidRPr="00072E1E">
              <w:rPr>
                <w:sz w:val="22"/>
                <w:szCs w:val="22"/>
              </w:rPr>
              <w:t>二、关于学</w:t>
            </w:r>
            <w:r w:rsidRPr="00072E1E">
              <w:rPr>
                <w:rFonts w:hint="eastAsia"/>
                <w:sz w:val="22"/>
                <w:szCs w:val="22"/>
              </w:rPr>
              <w:t>科</w:t>
            </w:r>
            <w:r w:rsidRPr="00072E1E">
              <w:rPr>
                <w:sz w:val="22"/>
                <w:szCs w:val="22"/>
              </w:rPr>
              <w:t>竞赛</w:t>
            </w:r>
          </w:p>
          <w:p w14:paraId="77584E72" w14:textId="1AAAD58F" w:rsidR="00AF10C5" w:rsidRPr="00072E1E" w:rsidRDefault="00AF10C5" w:rsidP="00AF10C5">
            <w:pPr>
              <w:ind w:firstLineChars="200" w:firstLine="440"/>
              <w:jc w:val="left"/>
              <w:rPr>
                <w:sz w:val="22"/>
                <w:szCs w:val="22"/>
              </w:rPr>
            </w:pPr>
            <w:r w:rsidRPr="00072E1E">
              <w:rPr>
                <w:sz w:val="22"/>
                <w:szCs w:val="22"/>
              </w:rPr>
              <w:t>1.</w:t>
            </w:r>
            <w:r w:rsidRPr="00072E1E">
              <w:rPr>
                <w:rFonts w:hint="eastAsia"/>
                <w:sz w:val="22"/>
                <w:szCs w:val="22"/>
              </w:rPr>
              <w:t>学科竞赛指与专业学习相关的课外学术作品的竞赛，如数学建模类（全国大学生数学建模竞赛、美国大学生数学建模竞赛、全国大学生电工数学建模竞赛、深圳杯数学建模挑战赛、全国数据挖掘挑战赛、</w:t>
            </w:r>
            <w:proofErr w:type="spellStart"/>
            <w:r w:rsidRPr="00072E1E">
              <w:rPr>
                <w:rFonts w:hint="eastAsia"/>
                <w:sz w:val="22"/>
                <w:szCs w:val="22"/>
              </w:rPr>
              <w:t>MathorCup</w:t>
            </w:r>
            <w:proofErr w:type="spellEnd"/>
            <w:r w:rsidRPr="00072E1E">
              <w:rPr>
                <w:rFonts w:hint="eastAsia"/>
                <w:sz w:val="22"/>
                <w:szCs w:val="22"/>
              </w:rPr>
              <w:t>高校数学建模挑战赛、中山大学和</w:t>
            </w:r>
            <w:r w:rsidR="00517E82" w:rsidRPr="00072E1E">
              <w:rPr>
                <w:rFonts w:hint="eastAsia"/>
                <w:sz w:val="22"/>
                <w:szCs w:val="22"/>
              </w:rPr>
              <w:t>相关学院</w:t>
            </w:r>
            <w:r w:rsidRPr="00072E1E">
              <w:rPr>
                <w:rFonts w:hint="eastAsia"/>
                <w:sz w:val="22"/>
                <w:szCs w:val="22"/>
              </w:rPr>
              <w:t>主办的相关比赛）、数学竞赛类（全国大学生数学竞赛、丘成桐大学生数学竞赛）、计算机程序类（全国大学生电子设计竞赛、全国大学生信息安全竞赛、中国大学生计算机设计大赛）、创新创业类（中国“互联网</w:t>
            </w:r>
            <w:r w:rsidRPr="00072E1E">
              <w:rPr>
                <w:rFonts w:hint="eastAsia"/>
                <w:sz w:val="22"/>
                <w:szCs w:val="22"/>
              </w:rPr>
              <w:t>+</w:t>
            </w:r>
            <w:r w:rsidRPr="00072E1E">
              <w:rPr>
                <w:rFonts w:hint="eastAsia"/>
                <w:sz w:val="22"/>
                <w:szCs w:val="22"/>
              </w:rPr>
              <w:t>”大学生创新创业大赛</w:t>
            </w:r>
            <w:r w:rsidR="00626E92" w:rsidRPr="00072E1E">
              <w:rPr>
                <w:rFonts w:hint="eastAsia"/>
                <w:sz w:val="22"/>
                <w:szCs w:val="22"/>
              </w:rPr>
              <w:t>、“挑战杯”全国大学生课外学术科技作品竞赛</w:t>
            </w:r>
            <w:r w:rsidRPr="00072E1E">
              <w:rPr>
                <w:rFonts w:hint="eastAsia"/>
                <w:sz w:val="22"/>
                <w:szCs w:val="22"/>
              </w:rPr>
              <w:t>、“创青春”全国大学生创业大赛）。以上比赛参照</w:t>
            </w:r>
            <w:r w:rsidRPr="00072E1E">
              <w:rPr>
                <w:rFonts w:hint="eastAsia"/>
                <w:sz w:val="22"/>
                <w:szCs w:val="22"/>
              </w:rPr>
              <w:t>A-1-</w:t>
            </w:r>
            <w:r w:rsidR="00517E82" w:rsidRPr="00072E1E">
              <w:rPr>
                <w:sz w:val="22"/>
                <w:szCs w:val="22"/>
              </w:rPr>
              <w:t>2</w:t>
            </w:r>
            <w:r w:rsidRPr="00072E1E">
              <w:rPr>
                <w:rFonts w:hint="eastAsia"/>
                <w:sz w:val="22"/>
                <w:szCs w:val="22"/>
              </w:rPr>
              <w:t>-1</w:t>
            </w:r>
            <w:r w:rsidRPr="00072E1E">
              <w:rPr>
                <w:rFonts w:hint="eastAsia"/>
                <w:sz w:val="22"/>
                <w:szCs w:val="22"/>
              </w:rPr>
              <w:t>、</w:t>
            </w:r>
            <w:r w:rsidRPr="00072E1E">
              <w:rPr>
                <w:rFonts w:hint="eastAsia"/>
                <w:sz w:val="22"/>
                <w:szCs w:val="22"/>
              </w:rPr>
              <w:t>A-1-</w:t>
            </w:r>
            <w:r w:rsidR="00517E82" w:rsidRPr="00072E1E">
              <w:rPr>
                <w:sz w:val="22"/>
                <w:szCs w:val="22"/>
              </w:rPr>
              <w:t>2</w:t>
            </w:r>
            <w:r w:rsidRPr="00072E1E">
              <w:rPr>
                <w:rFonts w:hint="eastAsia"/>
                <w:sz w:val="22"/>
                <w:szCs w:val="22"/>
              </w:rPr>
              <w:t>-2</w:t>
            </w:r>
            <w:r w:rsidRPr="00072E1E">
              <w:rPr>
                <w:rFonts w:hint="eastAsia"/>
                <w:sz w:val="22"/>
                <w:szCs w:val="22"/>
              </w:rPr>
              <w:t>加分。</w:t>
            </w:r>
          </w:p>
          <w:p w14:paraId="2643C5AF" w14:textId="54058E52" w:rsidR="00AF10C5" w:rsidRPr="00072E1E" w:rsidRDefault="00AF10C5" w:rsidP="00AF10C5">
            <w:pPr>
              <w:ind w:firstLineChars="200" w:firstLine="440"/>
              <w:jc w:val="left"/>
              <w:rPr>
                <w:sz w:val="22"/>
                <w:szCs w:val="22"/>
              </w:rPr>
            </w:pPr>
            <w:r w:rsidRPr="00072E1E">
              <w:rPr>
                <w:rFonts w:hint="eastAsia"/>
                <w:sz w:val="22"/>
                <w:szCs w:val="22"/>
              </w:rPr>
              <w:t>其他未列出的比赛，参照</w:t>
            </w:r>
            <w:r w:rsidRPr="00072E1E">
              <w:rPr>
                <w:rFonts w:hint="eastAsia"/>
                <w:sz w:val="22"/>
                <w:szCs w:val="22"/>
              </w:rPr>
              <w:t>A-1-</w:t>
            </w:r>
            <w:r w:rsidR="00517E82" w:rsidRPr="00072E1E">
              <w:rPr>
                <w:sz w:val="22"/>
                <w:szCs w:val="22"/>
              </w:rPr>
              <w:t>2</w:t>
            </w:r>
            <w:r w:rsidRPr="00072E1E">
              <w:rPr>
                <w:rFonts w:hint="eastAsia"/>
                <w:sz w:val="22"/>
                <w:szCs w:val="22"/>
              </w:rPr>
              <w:t>-3</w:t>
            </w:r>
            <w:r w:rsidRPr="00072E1E">
              <w:rPr>
                <w:rFonts w:hint="eastAsia"/>
                <w:sz w:val="22"/>
                <w:szCs w:val="22"/>
              </w:rPr>
              <w:t>加分。特殊比赛经学生资助评审小组讨论确定，参照</w:t>
            </w:r>
            <w:r w:rsidRPr="00072E1E">
              <w:rPr>
                <w:rFonts w:hint="eastAsia"/>
                <w:sz w:val="22"/>
                <w:szCs w:val="22"/>
              </w:rPr>
              <w:t>A-1-</w:t>
            </w:r>
            <w:r w:rsidR="00517E82" w:rsidRPr="00072E1E">
              <w:rPr>
                <w:sz w:val="22"/>
                <w:szCs w:val="22"/>
              </w:rPr>
              <w:t>2</w:t>
            </w:r>
            <w:r w:rsidRPr="00072E1E">
              <w:rPr>
                <w:rFonts w:hint="eastAsia"/>
                <w:sz w:val="22"/>
                <w:szCs w:val="22"/>
              </w:rPr>
              <w:t>-1</w:t>
            </w:r>
            <w:r w:rsidRPr="00072E1E">
              <w:rPr>
                <w:rFonts w:hint="eastAsia"/>
                <w:sz w:val="22"/>
                <w:szCs w:val="22"/>
              </w:rPr>
              <w:t>、</w:t>
            </w:r>
            <w:r w:rsidRPr="00072E1E">
              <w:rPr>
                <w:rFonts w:hint="eastAsia"/>
                <w:sz w:val="22"/>
                <w:szCs w:val="22"/>
              </w:rPr>
              <w:t>A-1-</w:t>
            </w:r>
            <w:r w:rsidR="00517E82" w:rsidRPr="00072E1E">
              <w:rPr>
                <w:sz w:val="22"/>
                <w:szCs w:val="22"/>
              </w:rPr>
              <w:t>2</w:t>
            </w:r>
            <w:r w:rsidRPr="00072E1E">
              <w:rPr>
                <w:rFonts w:hint="eastAsia"/>
                <w:sz w:val="22"/>
                <w:szCs w:val="22"/>
              </w:rPr>
              <w:t>-2</w:t>
            </w:r>
            <w:r w:rsidRPr="00072E1E">
              <w:rPr>
                <w:rFonts w:hint="eastAsia"/>
                <w:sz w:val="22"/>
                <w:szCs w:val="22"/>
              </w:rPr>
              <w:t>加分。</w:t>
            </w:r>
          </w:p>
          <w:p w14:paraId="02E1E0EC" w14:textId="61201147" w:rsidR="00AF10C5" w:rsidRDefault="00AF10C5" w:rsidP="00AF10C5">
            <w:pPr>
              <w:ind w:firstLineChars="200" w:firstLine="440"/>
              <w:jc w:val="left"/>
              <w:rPr>
                <w:sz w:val="22"/>
                <w:szCs w:val="22"/>
              </w:rPr>
            </w:pPr>
            <w:r>
              <w:rPr>
                <w:sz w:val="22"/>
                <w:szCs w:val="22"/>
              </w:rPr>
              <w:t>同一参赛作品仅以最高得分项加分。</w:t>
            </w:r>
          </w:p>
          <w:p w14:paraId="2E7E82BF" w14:textId="77777777" w:rsidR="00AF10C5" w:rsidRDefault="00AF10C5" w:rsidP="00AF10C5">
            <w:pPr>
              <w:ind w:firstLineChars="200" w:firstLine="440"/>
              <w:jc w:val="left"/>
              <w:rPr>
                <w:sz w:val="22"/>
                <w:szCs w:val="22"/>
              </w:rPr>
            </w:pPr>
            <w:r>
              <w:rPr>
                <w:sz w:val="22"/>
                <w:szCs w:val="22"/>
              </w:rPr>
              <w:t>2.</w:t>
            </w:r>
            <w:r>
              <w:rPr>
                <w:rFonts w:hint="eastAsia"/>
                <w:sz w:val="22"/>
                <w:szCs w:val="22"/>
              </w:rPr>
              <w:t>关于奖项设置：</w:t>
            </w:r>
          </w:p>
          <w:p w14:paraId="466A9807" w14:textId="77777777" w:rsidR="00AF10C5" w:rsidRDefault="00AF10C5" w:rsidP="00AF10C5">
            <w:pPr>
              <w:ind w:firstLineChars="150" w:firstLine="330"/>
              <w:jc w:val="left"/>
              <w:rPr>
                <w:sz w:val="22"/>
                <w:szCs w:val="22"/>
              </w:rPr>
            </w:pPr>
            <w:r>
              <w:rPr>
                <w:rFonts w:hint="eastAsia"/>
                <w:sz w:val="22"/>
                <w:szCs w:val="22"/>
              </w:rPr>
              <w:t>（</w:t>
            </w:r>
            <w:r>
              <w:rPr>
                <w:sz w:val="22"/>
                <w:szCs w:val="22"/>
              </w:rPr>
              <w:t>1</w:t>
            </w:r>
            <w:r>
              <w:rPr>
                <w:rFonts w:hint="eastAsia"/>
                <w:sz w:val="22"/>
                <w:szCs w:val="22"/>
              </w:rPr>
              <w:t>）美国数学建模赛加分</w:t>
            </w:r>
            <w:r>
              <w:rPr>
                <w:sz w:val="22"/>
                <w:szCs w:val="22"/>
              </w:rPr>
              <w:t>Outstanding Winner</w:t>
            </w:r>
            <w:r>
              <w:rPr>
                <w:rFonts w:hint="eastAsia"/>
                <w:sz w:val="22"/>
                <w:szCs w:val="22"/>
              </w:rPr>
              <w:t>、</w:t>
            </w:r>
            <w:r>
              <w:rPr>
                <w:sz w:val="22"/>
                <w:szCs w:val="22"/>
              </w:rPr>
              <w:t>Finalist</w:t>
            </w:r>
            <w:r>
              <w:rPr>
                <w:rFonts w:hint="eastAsia"/>
                <w:sz w:val="22"/>
                <w:szCs w:val="22"/>
              </w:rPr>
              <w:t>、</w:t>
            </w:r>
            <w:r>
              <w:rPr>
                <w:sz w:val="22"/>
                <w:szCs w:val="22"/>
              </w:rPr>
              <w:t>Meritorious Winner</w:t>
            </w:r>
            <w:r>
              <w:rPr>
                <w:rFonts w:hint="eastAsia"/>
                <w:sz w:val="22"/>
                <w:szCs w:val="22"/>
              </w:rPr>
              <w:t>、</w:t>
            </w:r>
            <w:r>
              <w:rPr>
                <w:sz w:val="22"/>
                <w:szCs w:val="22"/>
              </w:rPr>
              <w:t>Honorable Mention</w:t>
            </w:r>
            <w:r>
              <w:rPr>
                <w:rFonts w:hint="eastAsia"/>
                <w:sz w:val="22"/>
                <w:szCs w:val="22"/>
              </w:rPr>
              <w:t>分别对应国家级奖项的一二三等奖和优秀奖，</w:t>
            </w:r>
            <w:r>
              <w:rPr>
                <w:sz w:val="22"/>
                <w:szCs w:val="22"/>
              </w:rPr>
              <w:t>Successful Participant</w:t>
            </w:r>
            <w:r>
              <w:rPr>
                <w:rFonts w:hint="eastAsia"/>
                <w:sz w:val="22"/>
                <w:szCs w:val="22"/>
              </w:rPr>
              <w:t>不计入加分项。</w:t>
            </w:r>
          </w:p>
          <w:p w14:paraId="02572FB2" w14:textId="77777777" w:rsidR="00AF10C5" w:rsidRDefault="00AF10C5" w:rsidP="00AF10C5">
            <w:pPr>
              <w:ind w:firstLineChars="150" w:firstLine="330"/>
              <w:jc w:val="left"/>
              <w:rPr>
                <w:sz w:val="22"/>
                <w:szCs w:val="22"/>
              </w:rPr>
            </w:pPr>
            <w:r>
              <w:rPr>
                <w:rFonts w:hint="eastAsia"/>
                <w:sz w:val="22"/>
                <w:szCs w:val="22"/>
              </w:rPr>
              <w:t>（</w:t>
            </w:r>
            <w:r>
              <w:rPr>
                <w:sz w:val="22"/>
                <w:szCs w:val="22"/>
              </w:rPr>
              <w:t>2</w:t>
            </w:r>
            <w:r>
              <w:rPr>
                <w:rFonts w:hint="eastAsia"/>
                <w:sz w:val="22"/>
                <w:szCs w:val="22"/>
              </w:rPr>
              <w:t>）对于不设置一、二、三等奖，仅设置</w:t>
            </w:r>
            <w:r>
              <w:rPr>
                <w:sz w:val="22"/>
                <w:szCs w:val="22"/>
              </w:rPr>
              <w:t>1</w:t>
            </w:r>
            <w:r>
              <w:rPr>
                <w:rFonts w:hint="eastAsia"/>
                <w:sz w:val="22"/>
                <w:szCs w:val="22"/>
              </w:rPr>
              <w:t>、</w:t>
            </w:r>
            <w:r>
              <w:rPr>
                <w:sz w:val="22"/>
                <w:szCs w:val="22"/>
              </w:rPr>
              <w:t>2</w:t>
            </w:r>
            <w:r>
              <w:rPr>
                <w:rFonts w:hint="eastAsia"/>
                <w:sz w:val="22"/>
                <w:szCs w:val="22"/>
              </w:rPr>
              <w:t>、</w:t>
            </w:r>
            <w:r>
              <w:rPr>
                <w:sz w:val="22"/>
                <w:szCs w:val="22"/>
              </w:rPr>
              <w:t>3</w:t>
            </w:r>
            <w:r>
              <w:rPr>
                <w:rFonts w:hint="eastAsia"/>
                <w:sz w:val="22"/>
                <w:szCs w:val="22"/>
              </w:rPr>
              <w:t>等名次的学习竞赛，按照对应等级，即第一名为一等，第二名为二等，第三名为三等，其他均按照</w:t>
            </w:r>
            <w:r>
              <w:rPr>
                <w:sz w:val="22"/>
                <w:szCs w:val="22"/>
              </w:rPr>
              <w:t>“</w:t>
            </w:r>
            <w:r>
              <w:rPr>
                <w:rFonts w:hint="eastAsia"/>
                <w:sz w:val="22"/>
                <w:szCs w:val="22"/>
              </w:rPr>
              <w:t>优胜奖</w:t>
            </w:r>
            <w:r>
              <w:rPr>
                <w:sz w:val="22"/>
                <w:szCs w:val="22"/>
              </w:rPr>
              <w:t>/</w:t>
            </w:r>
            <w:r>
              <w:rPr>
                <w:rFonts w:hint="eastAsia"/>
                <w:sz w:val="22"/>
                <w:szCs w:val="22"/>
              </w:rPr>
              <w:t>提名奖</w:t>
            </w:r>
            <w:r>
              <w:rPr>
                <w:sz w:val="22"/>
                <w:szCs w:val="22"/>
              </w:rPr>
              <w:t>/</w:t>
            </w:r>
            <w:r>
              <w:rPr>
                <w:rFonts w:hint="eastAsia"/>
                <w:sz w:val="22"/>
                <w:szCs w:val="22"/>
              </w:rPr>
              <w:t>十强</w:t>
            </w:r>
            <w:r>
              <w:rPr>
                <w:sz w:val="22"/>
                <w:szCs w:val="22"/>
              </w:rPr>
              <w:t>/4~8</w:t>
            </w:r>
            <w:r>
              <w:rPr>
                <w:rFonts w:hint="eastAsia"/>
                <w:sz w:val="22"/>
                <w:szCs w:val="22"/>
              </w:rPr>
              <w:t>名</w:t>
            </w:r>
            <w:r>
              <w:rPr>
                <w:sz w:val="22"/>
                <w:szCs w:val="22"/>
              </w:rPr>
              <w:t>”</w:t>
            </w:r>
            <w:r>
              <w:rPr>
                <w:rFonts w:hint="eastAsia"/>
                <w:sz w:val="22"/>
                <w:szCs w:val="22"/>
              </w:rPr>
              <w:t>加分；十强仅针对明确设置了</w:t>
            </w:r>
            <w:r>
              <w:rPr>
                <w:sz w:val="22"/>
                <w:szCs w:val="22"/>
              </w:rPr>
              <w:t>“</w:t>
            </w:r>
            <w:r>
              <w:rPr>
                <w:rFonts w:hint="eastAsia"/>
                <w:sz w:val="22"/>
                <w:szCs w:val="22"/>
              </w:rPr>
              <w:t>十强</w:t>
            </w:r>
            <w:r>
              <w:rPr>
                <w:sz w:val="22"/>
                <w:szCs w:val="22"/>
              </w:rPr>
              <w:t>”</w:t>
            </w:r>
            <w:r>
              <w:rPr>
                <w:rFonts w:hint="eastAsia"/>
                <w:sz w:val="22"/>
                <w:szCs w:val="22"/>
              </w:rPr>
              <w:t>奖项的比赛，并非前</w:t>
            </w:r>
            <w:r>
              <w:rPr>
                <w:sz w:val="22"/>
                <w:szCs w:val="22"/>
              </w:rPr>
              <w:t>10</w:t>
            </w:r>
            <w:r>
              <w:rPr>
                <w:rFonts w:hint="eastAsia"/>
                <w:sz w:val="22"/>
                <w:szCs w:val="22"/>
              </w:rPr>
              <w:t>名都可以加分。</w:t>
            </w:r>
          </w:p>
          <w:p w14:paraId="65CD6966" w14:textId="77777777" w:rsidR="00AF10C5" w:rsidRDefault="00AF10C5" w:rsidP="00AF10C5">
            <w:pPr>
              <w:ind w:firstLineChars="150" w:firstLine="330"/>
              <w:jc w:val="left"/>
              <w:rPr>
                <w:sz w:val="22"/>
                <w:szCs w:val="22"/>
              </w:rPr>
            </w:pPr>
            <w:r>
              <w:rPr>
                <w:rFonts w:hint="eastAsia"/>
                <w:sz w:val="22"/>
                <w:szCs w:val="22"/>
              </w:rPr>
              <w:t>（</w:t>
            </w:r>
            <w:r>
              <w:rPr>
                <w:sz w:val="22"/>
                <w:szCs w:val="22"/>
              </w:rPr>
              <w:t>3</w:t>
            </w:r>
            <w:r>
              <w:rPr>
                <w:rFonts w:hint="eastAsia"/>
                <w:sz w:val="22"/>
                <w:szCs w:val="22"/>
              </w:rPr>
              <w:t>）同一作品参与的不同比赛不能多次获奖（比如数模赛的作品若在第一年获得省赛并且已经计入加分，如果该作品在第二年获得国赛名次，第二年则不能加分）。</w:t>
            </w:r>
          </w:p>
          <w:p w14:paraId="14514E91" w14:textId="77777777" w:rsidR="00AF10C5" w:rsidRDefault="00AF10C5" w:rsidP="00AF10C5">
            <w:pPr>
              <w:ind w:firstLineChars="150" w:firstLine="330"/>
              <w:jc w:val="left"/>
              <w:rPr>
                <w:sz w:val="22"/>
                <w:szCs w:val="22"/>
              </w:rPr>
            </w:pPr>
            <w:r>
              <w:rPr>
                <w:rFonts w:hint="eastAsia"/>
                <w:sz w:val="22"/>
                <w:szCs w:val="22"/>
              </w:rPr>
              <w:t>（</w:t>
            </w:r>
            <w:r>
              <w:rPr>
                <w:sz w:val="22"/>
                <w:szCs w:val="22"/>
              </w:rPr>
              <w:t>4</w:t>
            </w:r>
            <w:r>
              <w:rPr>
                <w:rFonts w:hint="eastAsia"/>
                <w:sz w:val="22"/>
                <w:szCs w:val="22"/>
              </w:rPr>
              <w:t>）大学生数学竞赛应按照国家级、省级分开加分，提交材料应注明级别；若同时在省级和国家级获奖，按照两个奖项的级别和获奖等级分别加分。</w:t>
            </w:r>
          </w:p>
          <w:p w14:paraId="0E3FD95C" w14:textId="77777777" w:rsidR="00AF10C5" w:rsidRDefault="00AF10C5" w:rsidP="00AF10C5">
            <w:pPr>
              <w:ind w:firstLineChars="200" w:firstLine="440"/>
              <w:jc w:val="left"/>
              <w:rPr>
                <w:sz w:val="22"/>
                <w:szCs w:val="22"/>
              </w:rPr>
            </w:pPr>
            <w:r>
              <w:rPr>
                <w:rFonts w:hint="eastAsia"/>
                <w:sz w:val="22"/>
                <w:szCs w:val="22"/>
              </w:rPr>
              <w:lastRenderedPageBreak/>
              <w:t xml:space="preserve">3. </w:t>
            </w:r>
            <w:r>
              <w:rPr>
                <w:rFonts w:hint="eastAsia"/>
                <w:sz w:val="22"/>
                <w:szCs w:val="22"/>
              </w:rPr>
              <w:t>本项加分上限为</w:t>
            </w:r>
            <w:r>
              <w:rPr>
                <w:rFonts w:hint="eastAsia"/>
                <w:sz w:val="22"/>
                <w:szCs w:val="22"/>
              </w:rPr>
              <w:t>4</w:t>
            </w:r>
            <w:r>
              <w:rPr>
                <w:rFonts w:hint="eastAsia"/>
                <w:sz w:val="22"/>
                <w:szCs w:val="22"/>
              </w:rPr>
              <w:t>分；</w:t>
            </w:r>
          </w:p>
          <w:p w14:paraId="4282593E" w14:textId="77777777" w:rsidR="00AF10C5" w:rsidRDefault="00AF10C5" w:rsidP="00AF10C5">
            <w:pPr>
              <w:ind w:firstLineChars="150" w:firstLine="330"/>
              <w:jc w:val="left"/>
              <w:rPr>
                <w:sz w:val="22"/>
                <w:szCs w:val="22"/>
              </w:rPr>
            </w:pPr>
          </w:p>
          <w:p w14:paraId="1DA6698E" w14:textId="77777777" w:rsidR="00AF10C5" w:rsidRDefault="00AF10C5" w:rsidP="00AF10C5">
            <w:pPr>
              <w:jc w:val="left"/>
              <w:rPr>
                <w:sz w:val="22"/>
                <w:szCs w:val="22"/>
              </w:rPr>
            </w:pPr>
            <w:r>
              <w:rPr>
                <w:sz w:val="22"/>
                <w:szCs w:val="22"/>
              </w:rPr>
              <w:t>三、关于科研成果和科创项目</w:t>
            </w:r>
          </w:p>
          <w:p w14:paraId="142C31BF" w14:textId="77777777" w:rsidR="00AF10C5" w:rsidRDefault="00AF10C5" w:rsidP="00AF10C5">
            <w:pPr>
              <w:ind w:firstLineChars="200" w:firstLine="440"/>
              <w:jc w:val="left"/>
              <w:rPr>
                <w:sz w:val="22"/>
                <w:szCs w:val="22"/>
              </w:rPr>
            </w:pPr>
            <w:r>
              <w:rPr>
                <w:rFonts w:hint="eastAsia"/>
                <w:sz w:val="22"/>
                <w:szCs w:val="22"/>
              </w:rPr>
              <w:t xml:space="preserve">1. </w:t>
            </w:r>
            <w:r>
              <w:rPr>
                <w:rFonts w:hint="eastAsia"/>
                <w:sz w:val="22"/>
                <w:szCs w:val="22"/>
              </w:rPr>
              <w:t>科研项目必须是在国家、省、校或院立项的项目，所承担其他的社会资助项目不计算在内。同一科研项目获不同的成果奖，分数不累加，只取最高分，以批准单位的最高级别为准，不同的项目分数可以累加。</w:t>
            </w:r>
          </w:p>
          <w:p w14:paraId="7E7D38F6" w14:textId="77777777" w:rsidR="00AF10C5" w:rsidRDefault="00AF10C5" w:rsidP="00AF10C5">
            <w:pPr>
              <w:ind w:firstLineChars="200" w:firstLine="440"/>
              <w:rPr>
                <w:sz w:val="22"/>
                <w:szCs w:val="22"/>
              </w:rPr>
            </w:pPr>
            <w:r>
              <w:rPr>
                <w:rFonts w:hint="eastAsia"/>
                <w:sz w:val="22"/>
                <w:szCs w:val="22"/>
              </w:rPr>
              <w:t>2.</w:t>
            </w:r>
            <w:r>
              <w:rPr>
                <w:rFonts w:hint="eastAsia"/>
                <w:sz w:val="22"/>
                <w:szCs w:val="22"/>
              </w:rPr>
              <w:t>科创项目指本科生项目团队为了提升创新创业能力，运用学科知识而申请的学生项目，与科研项目相区别（项目定位如有争议由学生资助评审工作小组进行讨论确定），包</w:t>
            </w:r>
            <w:r>
              <w:rPr>
                <w:sz w:val="22"/>
                <w:szCs w:val="22"/>
              </w:rPr>
              <w:t>含各级</w:t>
            </w:r>
            <w:r>
              <w:rPr>
                <w:rFonts w:hint="eastAsia"/>
                <w:sz w:val="22"/>
                <w:szCs w:val="22"/>
              </w:rPr>
              <w:t>大学生创新创业训练项目、</w:t>
            </w:r>
            <w:proofErr w:type="spellStart"/>
            <w:r>
              <w:rPr>
                <w:rFonts w:hint="eastAsia"/>
                <w:sz w:val="22"/>
                <w:szCs w:val="22"/>
              </w:rPr>
              <w:t>i</w:t>
            </w:r>
            <w:proofErr w:type="spellEnd"/>
            <w:r>
              <w:rPr>
                <w:rFonts w:hint="eastAsia"/>
                <w:sz w:val="22"/>
                <w:szCs w:val="22"/>
              </w:rPr>
              <w:t>数创大学生数学与交叉学科训练创新项目等。科创项目主要完成时间须在综合测评年度内，加分时需要提供结项证明。科创项目研究成果发表在刊物上，可与科创项目加分累加。</w:t>
            </w:r>
          </w:p>
          <w:p w14:paraId="24FF27A3" w14:textId="77777777" w:rsidR="00AF10C5" w:rsidRDefault="00AF10C5" w:rsidP="00AF10C5">
            <w:pPr>
              <w:ind w:firstLineChars="200" w:firstLine="440"/>
              <w:jc w:val="left"/>
              <w:rPr>
                <w:sz w:val="22"/>
                <w:szCs w:val="22"/>
              </w:rPr>
            </w:pPr>
            <w:r>
              <w:rPr>
                <w:rFonts w:hint="eastAsia"/>
                <w:sz w:val="22"/>
                <w:szCs w:val="22"/>
              </w:rPr>
              <w:t>3.</w:t>
            </w:r>
            <w:r>
              <w:rPr>
                <w:rFonts w:hint="eastAsia"/>
                <w:sz w:val="22"/>
                <w:szCs w:val="22"/>
              </w:rPr>
              <w:t>科研项目和科创项目的主要成员划分需持有项目负责人的有效书面证明，主要成员一般指申请该项目时，在申请人中排名第一、第二的成员；排名第三、第四名的取相应类别加分</w:t>
            </w:r>
            <w:r>
              <w:rPr>
                <w:rFonts w:hint="eastAsia"/>
                <w:sz w:val="22"/>
                <w:szCs w:val="22"/>
              </w:rPr>
              <w:t>75%</w:t>
            </w:r>
            <w:r>
              <w:rPr>
                <w:rFonts w:hint="eastAsia"/>
                <w:sz w:val="22"/>
                <w:szCs w:val="22"/>
              </w:rPr>
              <w:t>，排名第五及以后的取相应类别加分</w:t>
            </w:r>
            <w:r>
              <w:rPr>
                <w:rFonts w:hint="eastAsia"/>
                <w:sz w:val="22"/>
                <w:szCs w:val="22"/>
              </w:rPr>
              <w:t>50%</w:t>
            </w:r>
            <w:r>
              <w:rPr>
                <w:rFonts w:hint="eastAsia"/>
                <w:sz w:val="22"/>
                <w:szCs w:val="22"/>
              </w:rPr>
              <w:t>；</w:t>
            </w:r>
          </w:p>
          <w:p w14:paraId="6BA04BD7" w14:textId="77777777" w:rsidR="00AF10C5" w:rsidRDefault="00AF10C5" w:rsidP="00AF10C5">
            <w:pPr>
              <w:ind w:firstLineChars="200" w:firstLine="440"/>
              <w:rPr>
                <w:sz w:val="22"/>
                <w:szCs w:val="22"/>
              </w:rPr>
            </w:pPr>
            <w:r>
              <w:rPr>
                <w:rFonts w:hint="eastAsia"/>
                <w:sz w:val="22"/>
                <w:szCs w:val="22"/>
              </w:rPr>
              <w:t>4.</w:t>
            </w:r>
            <w:r>
              <w:rPr>
                <w:rFonts w:hint="eastAsia"/>
                <w:sz w:val="22"/>
                <w:szCs w:val="22"/>
              </w:rPr>
              <w:t>大学生创新创业训练项目完成答辩后，按照答辩结果“优秀”对应一等奖，“良好”对应二等奖，“通过”对应三等奖的对应级别加分；若未参加答辩或答辩未通过，只立项不加分。</w:t>
            </w:r>
          </w:p>
          <w:p w14:paraId="7F8A56B6" w14:textId="77777777" w:rsidR="00AF10C5" w:rsidRDefault="00AF10C5" w:rsidP="00AF10C5">
            <w:pPr>
              <w:ind w:firstLineChars="200" w:firstLine="440"/>
              <w:jc w:val="left"/>
              <w:rPr>
                <w:sz w:val="22"/>
                <w:szCs w:val="22"/>
              </w:rPr>
            </w:pPr>
            <w:r>
              <w:rPr>
                <w:rFonts w:hint="eastAsia"/>
                <w:sz w:val="22"/>
                <w:szCs w:val="22"/>
              </w:rPr>
              <w:t>5.i</w:t>
            </w:r>
            <w:r>
              <w:rPr>
                <w:rFonts w:hint="eastAsia"/>
                <w:sz w:val="22"/>
                <w:szCs w:val="22"/>
              </w:rPr>
              <w:t>数创大学生数学与交叉学科训练创新项目完成结项后，按照答辩结果“重点优秀”对应院级一等奖，“一般优秀”对应院级二等奖；“重点通过”对应院级三等奖，“一般通过”对应院级优秀奖</w:t>
            </w:r>
            <w:r>
              <w:rPr>
                <w:rFonts w:hint="eastAsia"/>
                <w:sz w:val="22"/>
                <w:szCs w:val="22"/>
              </w:rPr>
              <w:t>/</w:t>
            </w:r>
            <w:r>
              <w:rPr>
                <w:rFonts w:hint="eastAsia"/>
                <w:sz w:val="22"/>
                <w:szCs w:val="22"/>
              </w:rPr>
              <w:t>十强</w:t>
            </w:r>
            <w:r>
              <w:rPr>
                <w:rFonts w:hint="eastAsia"/>
                <w:sz w:val="22"/>
                <w:szCs w:val="22"/>
              </w:rPr>
              <w:t>/</w:t>
            </w:r>
            <w:r>
              <w:rPr>
                <w:kern w:val="0"/>
                <w:sz w:val="22"/>
                <w:szCs w:val="22"/>
              </w:rPr>
              <w:t>4-8</w:t>
            </w:r>
            <w:r>
              <w:rPr>
                <w:kern w:val="0"/>
                <w:sz w:val="22"/>
                <w:szCs w:val="22"/>
              </w:rPr>
              <w:t>名</w:t>
            </w:r>
            <w:r>
              <w:rPr>
                <w:rFonts w:hint="eastAsia"/>
                <w:sz w:val="22"/>
                <w:szCs w:val="22"/>
              </w:rPr>
              <w:t>，未结项不加分。</w:t>
            </w:r>
          </w:p>
          <w:p w14:paraId="792D7BA0" w14:textId="77777777" w:rsidR="00AF10C5" w:rsidRDefault="00AF10C5" w:rsidP="00AF10C5">
            <w:pPr>
              <w:jc w:val="left"/>
              <w:rPr>
                <w:sz w:val="22"/>
                <w:szCs w:val="22"/>
              </w:rPr>
            </w:pPr>
            <w:r>
              <w:rPr>
                <w:rFonts w:hint="eastAsia"/>
                <w:sz w:val="22"/>
                <w:szCs w:val="22"/>
              </w:rPr>
              <w:t xml:space="preserve">    6.</w:t>
            </w:r>
            <w:r>
              <w:rPr>
                <w:rFonts w:hint="eastAsia"/>
                <w:sz w:val="22"/>
                <w:szCs w:val="22"/>
              </w:rPr>
              <w:t>本项加分上限为</w:t>
            </w:r>
            <w:r>
              <w:rPr>
                <w:rFonts w:hint="eastAsia"/>
                <w:sz w:val="22"/>
                <w:szCs w:val="22"/>
              </w:rPr>
              <w:t>4</w:t>
            </w:r>
            <w:r>
              <w:rPr>
                <w:rFonts w:hint="eastAsia"/>
                <w:sz w:val="22"/>
                <w:szCs w:val="22"/>
              </w:rPr>
              <w:t>分。</w:t>
            </w:r>
          </w:p>
          <w:p w14:paraId="60EC9E89" w14:textId="77777777" w:rsidR="00AF10C5" w:rsidRDefault="00AF10C5" w:rsidP="00AF10C5">
            <w:pPr>
              <w:jc w:val="left"/>
              <w:rPr>
                <w:sz w:val="22"/>
                <w:szCs w:val="22"/>
              </w:rPr>
            </w:pPr>
          </w:p>
          <w:p w14:paraId="708ADFE2" w14:textId="77777777" w:rsidR="00AF10C5" w:rsidRDefault="00AF10C5" w:rsidP="00AF10C5">
            <w:pPr>
              <w:jc w:val="left"/>
              <w:rPr>
                <w:sz w:val="22"/>
                <w:szCs w:val="22"/>
              </w:rPr>
            </w:pPr>
            <w:r>
              <w:rPr>
                <w:rFonts w:hint="eastAsia"/>
                <w:sz w:val="22"/>
                <w:szCs w:val="22"/>
              </w:rPr>
              <w:t>四、</w:t>
            </w:r>
            <w:r>
              <w:rPr>
                <w:sz w:val="22"/>
                <w:szCs w:val="22"/>
              </w:rPr>
              <w:t>关于学习成绩</w:t>
            </w:r>
          </w:p>
          <w:p w14:paraId="1ABBD372" w14:textId="77777777" w:rsidR="00AF10C5" w:rsidRDefault="00AF10C5" w:rsidP="00AF10C5">
            <w:pPr>
              <w:ind w:leftChars="41" w:left="86" w:firstLineChars="200" w:firstLine="440"/>
              <w:jc w:val="left"/>
              <w:rPr>
                <w:sz w:val="22"/>
                <w:szCs w:val="22"/>
              </w:rPr>
            </w:pPr>
            <w:r>
              <w:rPr>
                <w:rFonts w:hint="eastAsia"/>
                <w:sz w:val="22"/>
                <w:szCs w:val="22"/>
              </w:rPr>
              <w:t>1.</w:t>
            </w:r>
            <w:r>
              <w:rPr>
                <w:sz w:val="22"/>
                <w:szCs w:val="22"/>
              </w:rPr>
              <w:t>不同科目单科最高分者加分可叠加</w:t>
            </w:r>
            <w:r>
              <w:rPr>
                <w:sz w:val="22"/>
                <w:szCs w:val="22"/>
              </w:rPr>
              <w:t>(</w:t>
            </w:r>
            <w:r>
              <w:rPr>
                <w:sz w:val="22"/>
                <w:szCs w:val="22"/>
              </w:rPr>
              <w:t>只算校内课程，外出交换生单科最高分不算作加分范围</w:t>
            </w:r>
            <w:r>
              <w:rPr>
                <w:sz w:val="22"/>
                <w:szCs w:val="22"/>
              </w:rPr>
              <w:t>)</w:t>
            </w:r>
            <w:r>
              <w:rPr>
                <w:sz w:val="22"/>
                <w:szCs w:val="22"/>
              </w:rPr>
              <w:t>。</w:t>
            </w:r>
          </w:p>
          <w:p w14:paraId="32AB7716" w14:textId="77777777" w:rsidR="00AF10C5" w:rsidRDefault="00AF10C5" w:rsidP="00AF10C5">
            <w:pPr>
              <w:ind w:leftChars="41" w:left="86" w:firstLineChars="200" w:firstLine="440"/>
              <w:jc w:val="left"/>
              <w:rPr>
                <w:sz w:val="22"/>
                <w:szCs w:val="22"/>
              </w:rPr>
            </w:pPr>
            <w:r>
              <w:rPr>
                <w:rFonts w:hint="eastAsia"/>
                <w:sz w:val="22"/>
                <w:szCs w:val="22"/>
              </w:rPr>
              <w:t>2.</w:t>
            </w:r>
            <w:r>
              <w:rPr>
                <w:sz w:val="22"/>
                <w:szCs w:val="22"/>
              </w:rPr>
              <w:t>英语六级考试</w:t>
            </w:r>
            <w:r>
              <w:rPr>
                <w:sz w:val="22"/>
                <w:szCs w:val="22"/>
              </w:rPr>
              <w:t>425</w:t>
            </w:r>
            <w:r>
              <w:rPr>
                <w:sz w:val="22"/>
                <w:szCs w:val="22"/>
              </w:rPr>
              <w:t>分（含</w:t>
            </w:r>
            <w:r>
              <w:rPr>
                <w:sz w:val="22"/>
                <w:szCs w:val="22"/>
              </w:rPr>
              <w:t>425</w:t>
            </w:r>
            <w:r>
              <w:rPr>
                <w:sz w:val="22"/>
                <w:szCs w:val="22"/>
              </w:rPr>
              <w:t>分）为及格，英语四、六级</w:t>
            </w:r>
            <w:r>
              <w:rPr>
                <w:sz w:val="22"/>
                <w:szCs w:val="22"/>
              </w:rPr>
              <w:t>603</w:t>
            </w:r>
            <w:r>
              <w:rPr>
                <w:sz w:val="22"/>
                <w:szCs w:val="22"/>
              </w:rPr>
              <w:t>分（含</w:t>
            </w:r>
            <w:r>
              <w:rPr>
                <w:sz w:val="22"/>
                <w:szCs w:val="22"/>
              </w:rPr>
              <w:t>603</w:t>
            </w:r>
            <w:r>
              <w:rPr>
                <w:sz w:val="22"/>
                <w:szCs w:val="22"/>
              </w:rPr>
              <w:t>分）以上者为优秀。英语六级考试获优秀加分者，不能同时获及格加分；四级、六级英语两个等级考试，可累计加分（如</w:t>
            </w:r>
            <w:r>
              <w:rPr>
                <w:rFonts w:hint="eastAsia"/>
                <w:sz w:val="22"/>
                <w:szCs w:val="22"/>
              </w:rPr>
              <w:t>：</w:t>
            </w:r>
            <w:r>
              <w:rPr>
                <w:sz w:val="22"/>
                <w:szCs w:val="22"/>
              </w:rPr>
              <w:t>可同时获四级优秀与六级及格加分）。同一项加分只加一次</w:t>
            </w:r>
            <w:r>
              <w:rPr>
                <w:rFonts w:hint="eastAsia"/>
                <w:sz w:val="22"/>
                <w:szCs w:val="22"/>
              </w:rPr>
              <w:t>（</w:t>
            </w:r>
            <w:r>
              <w:rPr>
                <w:sz w:val="22"/>
                <w:szCs w:val="22"/>
              </w:rPr>
              <w:t>如：今年六级成绩达到优秀，次年再考后，成绩虽然仍达优秀，但不能列入加分</w:t>
            </w:r>
            <w:r>
              <w:rPr>
                <w:rFonts w:hint="eastAsia"/>
                <w:sz w:val="22"/>
                <w:szCs w:val="22"/>
              </w:rPr>
              <w:t>）</w:t>
            </w:r>
            <w:r>
              <w:rPr>
                <w:sz w:val="22"/>
                <w:szCs w:val="22"/>
              </w:rPr>
              <w:t>。</w:t>
            </w:r>
          </w:p>
          <w:p w14:paraId="77044315" w14:textId="77777777" w:rsidR="00AF10C5" w:rsidRDefault="00AF10C5" w:rsidP="00AF10C5">
            <w:pPr>
              <w:ind w:leftChars="41" w:left="86" w:firstLineChars="200" w:firstLine="440"/>
              <w:jc w:val="left"/>
              <w:rPr>
                <w:sz w:val="22"/>
                <w:szCs w:val="22"/>
              </w:rPr>
            </w:pPr>
            <w:r>
              <w:rPr>
                <w:rFonts w:hint="eastAsia"/>
                <w:sz w:val="22"/>
                <w:szCs w:val="22"/>
              </w:rPr>
              <w:t>3.</w:t>
            </w:r>
            <w:r>
              <w:rPr>
                <w:sz w:val="22"/>
                <w:szCs w:val="22"/>
              </w:rPr>
              <w:t>6</w:t>
            </w:r>
            <w:r>
              <w:rPr>
                <w:sz w:val="22"/>
                <w:szCs w:val="22"/>
              </w:rPr>
              <w:t>月份的四六级考试成绩不算入当学年的加分范围，在下一学年的评定中按原加分细则加分。</w:t>
            </w:r>
          </w:p>
          <w:p w14:paraId="798E7064" w14:textId="77777777" w:rsidR="00AF10C5" w:rsidRDefault="00AF10C5" w:rsidP="00AF10C5">
            <w:pPr>
              <w:ind w:leftChars="41" w:left="86" w:firstLineChars="200" w:firstLine="440"/>
              <w:jc w:val="left"/>
              <w:rPr>
                <w:sz w:val="22"/>
                <w:szCs w:val="22"/>
              </w:rPr>
            </w:pPr>
            <w:r>
              <w:rPr>
                <w:rFonts w:hint="eastAsia"/>
                <w:sz w:val="22"/>
                <w:szCs w:val="22"/>
              </w:rPr>
              <w:t>4.</w:t>
            </w:r>
            <w:r>
              <w:rPr>
                <w:sz w:val="22"/>
                <w:szCs w:val="22"/>
              </w:rPr>
              <w:t>学生个人自行参加的证书或资格考试不予加分，如：</w:t>
            </w:r>
            <w:r>
              <w:rPr>
                <w:sz w:val="22"/>
                <w:szCs w:val="22"/>
              </w:rPr>
              <w:t>BEC</w:t>
            </w:r>
            <w:r>
              <w:rPr>
                <w:sz w:val="22"/>
                <w:szCs w:val="22"/>
              </w:rPr>
              <w:t>、托福、</w:t>
            </w:r>
            <w:r>
              <w:rPr>
                <w:sz w:val="22"/>
                <w:szCs w:val="22"/>
              </w:rPr>
              <w:t>GRE</w:t>
            </w:r>
            <w:r>
              <w:rPr>
                <w:sz w:val="22"/>
                <w:szCs w:val="22"/>
              </w:rPr>
              <w:t>、</w:t>
            </w:r>
            <w:r>
              <w:rPr>
                <w:rFonts w:hint="eastAsia"/>
                <w:sz w:val="22"/>
                <w:szCs w:val="22"/>
              </w:rPr>
              <w:t>雅思、</w:t>
            </w:r>
            <w:r>
              <w:rPr>
                <w:sz w:val="22"/>
                <w:szCs w:val="22"/>
              </w:rPr>
              <w:t>计算机等级考试等。</w:t>
            </w:r>
          </w:p>
        </w:tc>
      </w:tr>
    </w:tbl>
    <w:p w14:paraId="43230735" w14:textId="77777777" w:rsidR="00C25AFF" w:rsidRDefault="00AF0071">
      <w:pPr>
        <w:spacing w:line="360" w:lineRule="auto"/>
        <w:jc w:val="center"/>
        <w:rPr>
          <w:rFonts w:ascii="宋体" w:hAnsi="宋体" w:cs="宋体"/>
          <w:b/>
          <w:sz w:val="28"/>
          <w:szCs w:val="28"/>
        </w:rPr>
      </w:pPr>
      <w:r>
        <w:rPr>
          <w:rFonts w:ascii="宋体" w:hAnsi="宋体" w:cs="宋体" w:hint="eastAsia"/>
          <w:b/>
          <w:sz w:val="28"/>
          <w:szCs w:val="28"/>
        </w:rPr>
        <w:lastRenderedPageBreak/>
        <w:t>A-2 文体竞赛</w:t>
      </w:r>
    </w:p>
    <w:tbl>
      <w:tblPr>
        <w:tblW w:w="9322" w:type="dxa"/>
        <w:tblLayout w:type="fixed"/>
        <w:tblLook w:val="04A0" w:firstRow="1" w:lastRow="0" w:firstColumn="1" w:lastColumn="0" w:noHBand="0" w:noVBand="1"/>
      </w:tblPr>
      <w:tblGrid>
        <w:gridCol w:w="1390"/>
        <w:gridCol w:w="1237"/>
        <w:gridCol w:w="33"/>
        <w:gridCol w:w="2213"/>
        <w:gridCol w:w="2642"/>
        <w:gridCol w:w="1807"/>
      </w:tblGrid>
      <w:tr w:rsidR="00C25AFF" w14:paraId="69F707B4" w14:textId="77777777">
        <w:trPr>
          <w:trHeight w:val="435"/>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1D85BDD" w14:textId="77777777" w:rsidR="00C25AFF" w:rsidRDefault="00AF0071">
            <w:pPr>
              <w:widowControl/>
              <w:spacing w:line="312" w:lineRule="auto"/>
              <w:jc w:val="center"/>
              <w:rPr>
                <w:b/>
                <w:bCs/>
                <w:kern w:val="0"/>
                <w:sz w:val="22"/>
                <w:szCs w:val="22"/>
              </w:rPr>
            </w:pPr>
            <w:r>
              <w:rPr>
                <w:b/>
                <w:bCs/>
                <w:kern w:val="0"/>
                <w:sz w:val="22"/>
                <w:szCs w:val="22"/>
              </w:rPr>
              <w:t>项目</w:t>
            </w:r>
          </w:p>
        </w:tc>
        <w:tc>
          <w:tcPr>
            <w:tcW w:w="1237" w:type="dxa"/>
            <w:tcBorders>
              <w:top w:val="single" w:sz="4" w:space="0" w:color="auto"/>
              <w:left w:val="nil"/>
              <w:bottom w:val="single" w:sz="4" w:space="0" w:color="auto"/>
              <w:right w:val="single" w:sz="4" w:space="0" w:color="auto"/>
            </w:tcBorders>
            <w:shd w:val="clear" w:color="auto" w:fill="auto"/>
            <w:vAlign w:val="center"/>
          </w:tcPr>
          <w:p w14:paraId="5448FE6E" w14:textId="77777777" w:rsidR="00C25AFF" w:rsidRDefault="00AF0071">
            <w:pPr>
              <w:widowControl/>
              <w:spacing w:line="312" w:lineRule="auto"/>
              <w:jc w:val="center"/>
              <w:rPr>
                <w:b/>
                <w:bCs/>
                <w:kern w:val="0"/>
                <w:sz w:val="22"/>
                <w:szCs w:val="22"/>
              </w:rPr>
            </w:pPr>
            <w:r>
              <w:rPr>
                <w:b/>
                <w:bCs/>
                <w:kern w:val="0"/>
                <w:sz w:val="22"/>
                <w:szCs w:val="22"/>
              </w:rPr>
              <w:t>类别</w:t>
            </w:r>
          </w:p>
        </w:tc>
        <w:tc>
          <w:tcPr>
            <w:tcW w:w="2246" w:type="dxa"/>
            <w:gridSpan w:val="2"/>
            <w:tcBorders>
              <w:top w:val="single" w:sz="4" w:space="0" w:color="auto"/>
              <w:left w:val="nil"/>
              <w:bottom w:val="single" w:sz="4" w:space="0" w:color="auto"/>
              <w:right w:val="single" w:sz="4" w:space="0" w:color="auto"/>
            </w:tcBorders>
            <w:shd w:val="clear" w:color="auto" w:fill="auto"/>
            <w:vAlign w:val="center"/>
          </w:tcPr>
          <w:p w14:paraId="0F55B74D" w14:textId="77777777" w:rsidR="00C25AFF" w:rsidRDefault="00AF0071">
            <w:pPr>
              <w:widowControl/>
              <w:spacing w:line="312" w:lineRule="auto"/>
              <w:jc w:val="center"/>
              <w:rPr>
                <w:b/>
                <w:bCs/>
                <w:kern w:val="0"/>
                <w:sz w:val="22"/>
                <w:szCs w:val="22"/>
              </w:rPr>
            </w:pPr>
            <w:r>
              <w:rPr>
                <w:b/>
                <w:bCs/>
                <w:kern w:val="0"/>
                <w:sz w:val="22"/>
                <w:szCs w:val="22"/>
              </w:rPr>
              <w:t>成绩</w:t>
            </w:r>
          </w:p>
        </w:tc>
        <w:tc>
          <w:tcPr>
            <w:tcW w:w="4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5C9AE" w14:textId="77777777" w:rsidR="00C25AFF" w:rsidRDefault="00AF0071">
            <w:pPr>
              <w:widowControl/>
              <w:spacing w:line="312" w:lineRule="auto"/>
              <w:jc w:val="center"/>
              <w:rPr>
                <w:b/>
                <w:bCs/>
                <w:kern w:val="0"/>
                <w:sz w:val="22"/>
                <w:szCs w:val="22"/>
              </w:rPr>
            </w:pPr>
            <w:r>
              <w:rPr>
                <w:b/>
                <w:bCs/>
                <w:kern w:val="0"/>
                <w:sz w:val="22"/>
                <w:szCs w:val="22"/>
              </w:rPr>
              <w:t>等级与对应</w:t>
            </w:r>
            <w:r>
              <w:rPr>
                <w:rFonts w:hint="eastAsia"/>
                <w:b/>
                <w:bCs/>
                <w:kern w:val="0"/>
                <w:sz w:val="22"/>
                <w:szCs w:val="22"/>
              </w:rPr>
              <w:t>德育加分</w:t>
            </w:r>
          </w:p>
        </w:tc>
      </w:tr>
      <w:tr w:rsidR="00C25AFF" w14:paraId="38C9283B" w14:textId="77777777">
        <w:trPr>
          <w:cantSplit/>
          <w:trHeight w:val="90"/>
        </w:trPr>
        <w:tc>
          <w:tcPr>
            <w:tcW w:w="1390" w:type="dxa"/>
            <w:vMerge w:val="restart"/>
            <w:tcBorders>
              <w:top w:val="single" w:sz="4" w:space="0" w:color="auto"/>
              <w:left w:val="single" w:sz="4" w:space="0" w:color="auto"/>
              <w:right w:val="single" w:sz="4" w:space="0" w:color="auto"/>
            </w:tcBorders>
            <w:vAlign w:val="center"/>
          </w:tcPr>
          <w:p w14:paraId="44EF6905" w14:textId="77777777" w:rsidR="00C25AFF" w:rsidRDefault="00AF0071">
            <w:pPr>
              <w:widowControl/>
              <w:spacing w:line="312" w:lineRule="auto"/>
              <w:jc w:val="center"/>
              <w:rPr>
                <w:kern w:val="0"/>
                <w:sz w:val="22"/>
                <w:szCs w:val="22"/>
              </w:rPr>
            </w:pPr>
            <w:r>
              <w:rPr>
                <w:rFonts w:hint="eastAsia"/>
                <w:kern w:val="0"/>
                <w:sz w:val="22"/>
                <w:szCs w:val="22"/>
              </w:rPr>
              <w:lastRenderedPageBreak/>
              <w:t>A-2-1</w:t>
            </w:r>
          </w:p>
          <w:p w14:paraId="2F9CBC7C" w14:textId="77777777" w:rsidR="00C25AFF" w:rsidRDefault="00AF0071">
            <w:pPr>
              <w:widowControl/>
              <w:spacing w:line="312" w:lineRule="auto"/>
              <w:jc w:val="center"/>
              <w:rPr>
                <w:kern w:val="0"/>
                <w:sz w:val="22"/>
                <w:szCs w:val="22"/>
              </w:rPr>
            </w:pPr>
            <w:r>
              <w:rPr>
                <w:kern w:val="0"/>
                <w:sz w:val="22"/>
                <w:szCs w:val="22"/>
              </w:rPr>
              <w:t>文艺比赛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2AF7A875" w14:textId="77777777" w:rsidR="00C25AFF" w:rsidRDefault="00AF0071">
            <w:pPr>
              <w:widowControl/>
              <w:spacing w:line="312" w:lineRule="auto"/>
              <w:jc w:val="center"/>
              <w:rPr>
                <w:kern w:val="0"/>
                <w:sz w:val="22"/>
                <w:szCs w:val="22"/>
              </w:rPr>
            </w:pPr>
            <w:r>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A0647F3" w14:textId="77777777" w:rsidR="00C25AFF" w:rsidRDefault="00AF0071">
            <w:pPr>
              <w:spacing w:line="312" w:lineRule="auto"/>
              <w:jc w:val="center"/>
              <w:rPr>
                <w:sz w:val="22"/>
                <w:szCs w:val="22"/>
              </w:rPr>
            </w:pPr>
            <w:r>
              <w:rPr>
                <w:kern w:val="0"/>
                <w:sz w:val="22"/>
                <w:szCs w:val="22"/>
              </w:rPr>
              <w:t>一等奖（含特等）</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5E031F00" w14:textId="77777777" w:rsidR="00C25AFF" w:rsidRDefault="00AF0071">
            <w:pPr>
              <w:widowControl/>
              <w:spacing w:line="312" w:lineRule="auto"/>
              <w:jc w:val="center"/>
              <w:rPr>
                <w:kern w:val="0"/>
                <w:sz w:val="22"/>
                <w:szCs w:val="22"/>
              </w:rPr>
            </w:pPr>
            <w:r>
              <w:rPr>
                <w:sz w:val="22"/>
                <w:szCs w:val="22"/>
              </w:rPr>
              <w:t>国家级以上</w:t>
            </w:r>
            <w:r>
              <w:rPr>
                <w:sz w:val="22"/>
                <w:szCs w:val="22"/>
              </w:rPr>
              <w:t>——1</w:t>
            </w:r>
            <w:r>
              <w:rPr>
                <w:rFonts w:hint="eastAsia"/>
                <w:sz w:val="22"/>
                <w:szCs w:val="22"/>
              </w:rPr>
              <w:t>.</w:t>
            </w:r>
            <w:r>
              <w:rPr>
                <w:sz w:val="22"/>
                <w:szCs w:val="22"/>
              </w:rPr>
              <w:t>2</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——0.4</w:t>
            </w:r>
          </w:p>
        </w:tc>
      </w:tr>
      <w:tr w:rsidR="00C25AFF" w14:paraId="4E9345D3" w14:textId="77777777">
        <w:trPr>
          <w:cantSplit/>
          <w:trHeight w:val="133"/>
        </w:trPr>
        <w:tc>
          <w:tcPr>
            <w:tcW w:w="1390" w:type="dxa"/>
            <w:vMerge/>
            <w:tcBorders>
              <w:left w:val="single" w:sz="4" w:space="0" w:color="auto"/>
              <w:right w:val="single" w:sz="4" w:space="0" w:color="auto"/>
            </w:tcBorders>
            <w:vAlign w:val="center"/>
          </w:tcPr>
          <w:p w14:paraId="1819221F"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73ECC11" w14:textId="77777777" w:rsidR="00C25AFF" w:rsidRDefault="00C25AFF">
            <w:pPr>
              <w:widowControl/>
              <w:spacing w:line="312" w:lineRule="auto"/>
              <w:ind w:leftChars="-43" w:left="5" w:hangingChars="43" w:hanging="95"/>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F27629E" w14:textId="77777777" w:rsidR="00C25AFF" w:rsidRDefault="00AF0071">
            <w:pPr>
              <w:widowControl/>
              <w:spacing w:line="312" w:lineRule="auto"/>
              <w:jc w:val="center"/>
              <w:rPr>
                <w:kern w:val="0"/>
                <w:sz w:val="22"/>
                <w:szCs w:val="22"/>
              </w:rPr>
            </w:pPr>
            <w:r>
              <w:rPr>
                <w:kern w:val="0"/>
                <w:sz w:val="22"/>
                <w:szCs w:val="22"/>
              </w:rPr>
              <w:t>二等奖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04FF3B51" w14:textId="77777777" w:rsidR="00C25AFF" w:rsidRDefault="00AF0071">
            <w:pPr>
              <w:widowControl/>
              <w:spacing w:line="312" w:lineRule="auto"/>
              <w:jc w:val="center"/>
              <w:rPr>
                <w:kern w:val="0"/>
                <w:sz w:val="22"/>
                <w:szCs w:val="22"/>
              </w:rPr>
            </w:pPr>
            <w:r>
              <w:rPr>
                <w:sz w:val="22"/>
                <w:szCs w:val="22"/>
              </w:rPr>
              <w:t>国家级以上</w:t>
            </w:r>
            <w:r>
              <w:rPr>
                <w:sz w:val="22"/>
                <w:szCs w:val="22"/>
              </w:rPr>
              <w:t>——1</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——0.3</w:t>
            </w:r>
          </w:p>
        </w:tc>
      </w:tr>
      <w:tr w:rsidR="00C25AFF" w14:paraId="28178541" w14:textId="77777777">
        <w:trPr>
          <w:cantSplit/>
          <w:trHeight w:val="885"/>
        </w:trPr>
        <w:tc>
          <w:tcPr>
            <w:tcW w:w="1390" w:type="dxa"/>
            <w:vMerge/>
            <w:tcBorders>
              <w:left w:val="single" w:sz="4" w:space="0" w:color="auto"/>
              <w:right w:val="single" w:sz="4" w:space="0" w:color="auto"/>
            </w:tcBorders>
            <w:vAlign w:val="center"/>
          </w:tcPr>
          <w:p w14:paraId="02EAA0B9"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E24905A" w14:textId="77777777" w:rsidR="00C25AFF" w:rsidRDefault="00C25AFF">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BC2C0E9" w14:textId="77777777" w:rsidR="00C25AFF" w:rsidRDefault="00AF0071">
            <w:pPr>
              <w:widowControl/>
              <w:spacing w:line="312" w:lineRule="auto"/>
              <w:jc w:val="center"/>
              <w:rPr>
                <w:kern w:val="0"/>
                <w:sz w:val="22"/>
                <w:szCs w:val="22"/>
              </w:rPr>
            </w:pPr>
            <w:r>
              <w:rPr>
                <w:kern w:val="0"/>
                <w:sz w:val="22"/>
                <w:szCs w:val="22"/>
              </w:rPr>
              <w:t>三等奖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596F90EC" w14:textId="77777777" w:rsidR="00C25AFF" w:rsidRDefault="00AF0071">
            <w:pPr>
              <w:widowControl/>
              <w:spacing w:line="312" w:lineRule="auto"/>
              <w:jc w:val="center"/>
              <w:rPr>
                <w:kern w:val="0"/>
                <w:sz w:val="22"/>
                <w:szCs w:val="22"/>
              </w:rPr>
            </w:pPr>
            <w:r>
              <w:rPr>
                <w:sz w:val="22"/>
                <w:szCs w:val="22"/>
              </w:rPr>
              <w:t>国家级以上</w:t>
            </w:r>
            <w:r>
              <w:rPr>
                <w:sz w:val="22"/>
                <w:szCs w:val="22"/>
              </w:rPr>
              <w:t>——0.7</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——0.2</w:t>
            </w:r>
          </w:p>
        </w:tc>
      </w:tr>
      <w:tr w:rsidR="00C25AFF" w14:paraId="773C51FE" w14:textId="77777777">
        <w:trPr>
          <w:cantSplit/>
          <w:trHeight w:val="594"/>
        </w:trPr>
        <w:tc>
          <w:tcPr>
            <w:tcW w:w="1390" w:type="dxa"/>
            <w:vMerge/>
            <w:tcBorders>
              <w:left w:val="single" w:sz="4" w:space="0" w:color="auto"/>
              <w:right w:val="single" w:sz="4" w:space="0" w:color="auto"/>
            </w:tcBorders>
            <w:vAlign w:val="center"/>
          </w:tcPr>
          <w:p w14:paraId="295FC816"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A8BB3AE" w14:textId="77777777" w:rsidR="00C25AFF" w:rsidRDefault="00C25AFF">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C790330" w14:textId="77777777" w:rsidR="00C25AFF" w:rsidRDefault="00AF0071">
            <w:pPr>
              <w:widowControl/>
              <w:spacing w:line="312" w:lineRule="auto"/>
              <w:jc w:val="center"/>
              <w:rPr>
                <w:kern w:val="0"/>
                <w:sz w:val="22"/>
                <w:szCs w:val="22"/>
              </w:rPr>
            </w:pPr>
            <w:r>
              <w:rPr>
                <w:kern w:val="0"/>
                <w:sz w:val="22"/>
                <w:szCs w:val="22"/>
              </w:rPr>
              <w:t>优胜奖</w:t>
            </w:r>
          </w:p>
        </w:tc>
        <w:tc>
          <w:tcPr>
            <w:tcW w:w="4449" w:type="dxa"/>
            <w:gridSpan w:val="2"/>
            <w:tcBorders>
              <w:top w:val="single" w:sz="4" w:space="0" w:color="auto"/>
              <w:left w:val="single" w:sz="4" w:space="0" w:color="auto"/>
              <w:bottom w:val="single" w:sz="4" w:space="0" w:color="auto"/>
              <w:right w:val="single" w:sz="4" w:space="0" w:color="auto"/>
            </w:tcBorders>
          </w:tcPr>
          <w:p w14:paraId="097C0E46" w14:textId="77777777" w:rsidR="00C25AFF" w:rsidRDefault="00AF0071">
            <w:pPr>
              <w:widowControl/>
              <w:spacing w:line="312" w:lineRule="auto"/>
              <w:jc w:val="center"/>
              <w:rPr>
                <w:kern w:val="0"/>
                <w:sz w:val="22"/>
                <w:szCs w:val="22"/>
              </w:rPr>
            </w:pPr>
            <w:r>
              <w:rPr>
                <w:sz w:val="22"/>
                <w:szCs w:val="22"/>
              </w:rPr>
              <w:t>国家级以上</w:t>
            </w:r>
            <w:r>
              <w:rPr>
                <w:sz w:val="22"/>
                <w:szCs w:val="22"/>
              </w:rPr>
              <w:t>——0.6</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——0.1</w:t>
            </w:r>
          </w:p>
        </w:tc>
      </w:tr>
      <w:tr w:rsidR="00C25AFF" w14:paraId="7FA3486B" w14:textId="77777777">
        <w:trPr>
          <w:cantSplit/>
          <w:trHeight w:val="90"/>
        </w:trPr>
        <w:tc>
          <w:tcPr>
            <w:tcW w:w="1390" w:type="dxa"/>
            <w:vMerge/>
            <w:tcBorders>
              <w:left w:val="single" w:sz="4" w:space="0" w:color="auto"/>
              <w:right w:val="single" w:sz="4" w:space="0" w:color="auto"/>
            </w:tcBorders>
            <w:vAlign w:val="center"/>
          </w:tcPr>
          <w:p w14:paraId="602270D0" w14:textId="77777777" w:rsidR="00C25AFF" w:rsidRDefault="00C25AFF">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244EB900" w14:textId="77777777" w:rsidR="00C25AFF" w:rsidRDefault="00AF0071">
            <w:pPr>
              <w:widowControl/>
              <w:spacing w:line="312" w:lineRule="auto"/>
              <w:jc w:val="center"/>
              <w:rPr>
                <w:kern w:val="0"/>
                <w:sz w:val="22"/>
                <w:szCs w:val="22"/>
              </w:rPr>
            </w:pPr>
            <w:r>
              <w:rPr>
                <w:kern w:val="0"/>
                <w:sz w:val="22"/>
                <w:szCs w:val="22"/>
              </w:rPr>
              <w:t>团队</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B1BFBE1" w14:textId="77777777" w:rsidR="00C25AFF" w:rsidRDefault="00AF0071">
            <w:pPr>
              <w:spacing w:line="312" w:lineRule="auto"/>
              <w:jc w:val="center"/>
              <w:rPr>
                <w:kern w:val="0"/>
                <w:sz w:val="22"/>
                <w:szCs w:val="22"/>
              </w:rPr>
            </w:pPr>
            <w:r>
              <w:rPr>
                <w:kern w:val="0"/>
                <w:sz w:val="22"/>
                <w:szCs w:val="22"/>
              </w:rPr>
              <w:t>一等奖（含特等）</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7B9AE07E" w14:textId="77777777" w:rsidR="00C25AFF" w:rsidRDefault="00AF0071">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——0.3</w:t>
            </w:r>
          </w:p>
        </w:tc>
      </w:tr>
      <w:tr w:rsidR="00C25AFF" w14:paraId="1A2742FB" w14:textId="77777777">
        <w:trPr>
          <w:cantSplit/>
          <w:trHeight w:val="90"/>
        </w:trPr>
        <w:tc>
          <w:tcPr>
            <w:tcW w:w="1390" w:type="dxa"/>
            <w:vMerge/>
            <w:tcBorders>
              <w:left w:val="single" w:sz="4" w:space="0" w:color="auto"/>
              <w:right w:val="single" w:sz="4" w:space="0" w:color="auto"/>
            </w:tcBorders>
            <w:vAlign w:val="center"/>
          </w:tcPr>
          <w:p w14:paraId="361E1A72"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BE95EB5" w14:textId="77777777" w:rsidR="00C25AFF" w:rsidRDefault="00C25AFF">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2E310B0" w14:textId="77777777" w:rsidR="00C25AFF" w:rsidRDefault="00AF0071">
            <w:pPr>
              <w:widowControl/>
              <w:spacing w:line="312" w:lineRule="auto"/>
              <w:jc w:val="center"/>
              <w:rPr>
                <w:kern w:val="0"/>
                <w:sz w:val="22"/>
                <w:szCs w:val="22"/>
              </w:rPr>
            </w:pPr>
            <w:r>
              <w:rPr>
                <w:kern w:val="0"/>
                <w:sz w:val="22"/>
                <w:szCs w:val="22"/>
              </w:rPr>
              <w:t>二等奖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5C03D5A0" w14:textId="77777777" w:rsidR="00C25AFF" w:rsidRDefault="00AF0071">
            <w:pPr>
              <w:widowControl/>
              <w:spacing w:line="312" w:lineRule="auto"/>
              <w:jc w:val="center"/>
              <w:rPr>
                <w:kern w:val="0"/>
                <w:sz w:val="22"/>
                <w:szCs w:val="22"/>
              </w:rPr>
            </w:pPr>
            <w:r>
              <w:rPr>
                <w:sz w:val="22"/>
                <w:szCs w:val="22"/>
              </w:rPr>
              <w:t>国家级以上</w:t>
            </w:r>
            <w:r>
              <w:rPr>
                <w:sz w:val="22"/>
                <w:szCs w:val="22"/>
              </w:rPr>
              <w:t>——0.6</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——0.2</w:t>
            </w:r>
          </w:p>
        </w:tc>
      </w:tr>
      <w:tr w:rsidR="00C25AFF" w14:paraId="594AF159" w14:textId="77777777">
        <w:trPr>
          <w:cantSplit/>
          <w:trHeight w:val="90"/>
        </w:trPr>
        <w:tc>
          <w:tcPr>
            <w:tcW w:w="1390" w:type="dxa"/>
            <w:vMerge/>
            <w:tcBorders>
              <w:left w:val="single" w:sz="4" w:space="0" w:color="auto"/>
              <w:right w:val="single" w:sz="4" w:space="0" w:color="auto"/>
            </w:tcBorders>
            <w:vAlign w:val="center"/>
          </w:tcPr>
          <w:p w14:paraId="6F415838"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8E24FA9" w14:textId="77777777" w:rsidR="00C25AFF" w:rsidRDefault="00C25AFF">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D16CED9" w14:textId="77777777" w:rsidR="00C25AFF" w:rsidRDefault="00AF0071">
            <w:pPr>
              <w:widowControl/>
              <w:spacing w:line="312" w:lineRule="auto"/>
              <w:jc w:val="center"/>
              <w:rPr>
                <w:kern w:val="0"/>
                <w:sz w:val="22"/>
                <w:szCs w:val="22"/>
              </w:rPr>
            </w:pPr>
            <w:r>
              <w:rPr>
                <w:kern w:val="0"/>
                <w:sz w:val="22"/>
                <w:szCs w:val="22"/>
              </w:rPr>
              <w:t>三等奖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4F0A4D79" w14:textId="77777777" w:rsidR="00C25AFF" w:rsidRDefault="00AF0071">
            <w:pPr>
              <w:widowControl/>
              <w:spacing w:line="312" w:lineRule="auto"/>
              <w:jc w:val="center"/>
              <w:rPr>
                <w:kern w:val="0"/>
                <w:sz w:val="22"/>
                <w:szCs w:val="22"/>
              </w:rPr>
            </w:pPr>
            <w:r>
              <w:rPr>
                <w:sz w:val="22"/>
                <w:szCs w:val="22"/>
              </w:rPr>
              <w:t>国家级以上</w:t>
            </w:r>
            <w:r>
              <w:rPr>
                <w:sz w:val="22"/>
                <w:szCs w:val="22"/>
              </w:rPr>
              <w:t>——0.4</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——0.1</w:t>
            </w:r>
          </w:p>
        </w:tc>
      </w:tr>
      <w:tr w:rsidR="00C25AFF" w14:paraId="3FCE602B" w14:textId="77777777">
        <w:trPr>
          <w:cantSplit/>
          <w:trHeight w:val="90"/>
        </w:trPr>
        <w:tc>
          <w:tcPr>
            <w:tcW w:w="1390" w:type="dxa"/>
            <w:vMerge/>
            <w:tcBorders>
              <w:left w:val="single" w:sz="4" w:space="0" w:color="auto"/>
              <w:right w:val="single" w:sz="4" w:space="0" w:color="auto"/>
            </w:tcBorders>
            <w:vAlign w:val="center"/>
          </w:tcPr>
          <w:p w14:paraId="2B19CDBB"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7F65614" w14:textId="77777777" w:rsidR="00C25AFF" w:rsidRDefault="00C25AFF">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050FA41" w14:textId="77777777" w:rsidR="00C25AFF" w:rsidRDefault="00AF0071">
            <w:pPr>
              <w:widowControl/>
              <w:spacing w:line="312" w:lineRule="auto"/>
              <w:jc w:val="center"/>
              <w:rPr>
                <w:kern w:val="0"/>
                <w:sz w:val="22"/>
                <w:szCs w:val="22"/>
              </w:rPr>
            </w:pPr>
            <w:r>
              <w:rPr>
                <w:kern w:val="0"/>
                <w:sz w:val="22"/>
                <w:szCs w:val="22"/>
              </w:rPr>
              <w:t>优胜奖</w:t>
            </w:r>
          </w:p>
        </w:tc>
        <w:tc>
          <w:tcPr>
            <w:tcW w:w="4449" w:type="dxa"/>
            <w:gridSpan w:val="2"/>
            <w:tcBorders>
              <w:top w:val="single" w:sz="4" w:space="0" w:color="auto"/>
              <w:left w:val="single" w:sz="4" w:space="0" w:color="auto"/>
              <w:bottom w:val="single" w:sz="4" w:space="0" w:color="auto"/>
              <w:right w:val="single" w:sz="4" w:space="0" w:color="auto"/>
            </w:tcBorders>
          </w:tcPr>
          <w:p w14:paraId="1D9D8A46" w14:textId="77777777" w:rsidR="00C25AFF" w:rsidRDefault="00AF0071">
            <w:pPr>
              <w:widowControl/>
              <w:spacing w:line="312" w:lineRule="auto"/>
              <w:jc w:val="center"/>
              <w:rPr>
                <w:kern w:val="0"/>
                <w:sz w:val="22"/>
                <w:szCs w:val="22"/>
              </w:rPr>
            </w:pPr>
            <w:r>
              <w:rPr>
                <w:sz w:val="22"/>
                <w:szCs w:val="22"/>
              </w:rPr>
              <w:t>国家级以上</w:t>
            </w:r>
            <w:r>
              <w:rPr>
                <w:sz w:val="22"/>
                <w:szCs w:val="22"/>
              </w:rPr>
              <w:t>——0.3</w:t>
            </w:r>
            <w:r>
              <w:rPr>
                <w:sz w:val="22"/>
                <w:szCs w:val="22"/>
              </w:rPr>
              <w:t>；省级</w:t>
            </w:r>
            <w:r>
              <w:rPr>
                <w:sz w:val="22"/>
                <w:szCs w:val="22"/>
              </w:rPr>
              <w:t>——0.2</w:t>
            </w:r>
            <w:r>
              <w:rPr>
                <w:sz w:val="22"/>
                <w:szCs w:val="22"/>
              </w:rPr>
              <w:t>；</w:t>
            </w:r>
            <w:r>
              <w:rPr>
                <w:sz w:val="22"/>
                <w:szCs w:val="22"/>
              </w:rPr>
              <w:br/>
            </w:r>
            <w:r>
              <w:rPr>
                <w:sz w:val="22"/>
                <w:szCs w:val="22"/>
              </w:rPr>
              <w:t>校级（含市级）</w:t>
            </w:r>
            <w:r>
              <w:rPr>
                <w:sz w:val="22"/>
                <w:szCs w:val="22"/>
              </w:rPr>
              <w:t>——0.1</w:t>
            </w:r>
            <w:r>
              <w:rPr>
                <w:sz w:val="22"/>
                <w:szCs w:val="22"/>
              </w:rPr>
              <w:t>；院级</w:t>
            </w:r>
            <w:r>
              <w:rPr>
                <w:sz w:val="22"/>
                <w:szCs w:val="22"/>
              </w:rPr>
              <w:t>——0.</w:t>
            </w:r>
            <w:r>
              <w:rPr>
                <w:rFonts w:hint="eastAsia"/>
                <w:sz w:val="22"/>
                <w:szCs w:val="22"/>
              </w:rPr>
              <w:t>05</w:t>
            </w:r>
          </w:p>
        </w:tc>
      </w:tr>
      <w:tr w:rsidR="00C25AFF" w14:paraId="508AD090" w14:textId="77777777">
        <w:trPr>
          <w:cantSplit/>
          <w:trHeight w:val="90"/>
        </w:trPr>
        <w:tc>
          <w:tcPr>
            <w:tcW w:w="1390" w:type="dxa"/>
            <w:vMerge w:val="restart"/>
            <w:tcBorders>
              <w:top w:val="single" w:sz="4" w:space="0" w:color="auto"/>
              <w:left w:val="single" w:sz="4" w:space="0" w:color="auto"/>
              <w:bottom w:val="single" w:sz="4" w:space="0" w:color="auto"/>
              <w:right w:val="single" w:sz="4" w:space="0" w:color="auto"/>
            </w:tcBorders>
            <w:vAlign w:val="center"/>
          </w:tcPr>
          <w:p w14:paraId="6B4C290F" w14:textId="77777777" w:rsidR="00C25AFF" w:rsidRDefault="00AF0071">
            <w:pPr>
              <w:widowControl/>
              <w:spacing w:line="312" w:lineRule="auto"/>
              <w:jc w:val="center"/>
              <w:rPr>
                <w:kern w:val="0"/>
                <w:sz w:val="22"/>
                <w:szCs w:val="22"/>
              </w:rPr>
            </w:pPr>
            <w:r>
              <w:rPr>
                <w:rFonts w:hint="eastAsia"/>
                <w:kern w:val="0"/>
                <w:sz w:val="22"/>
                <w:szCs w:val="22"/>
              </w:rPr>
              <w:t>A-2-2</w:t>
            </w:r>
          </w:p>
          <w:p w14:paraId="63D023AD" w14:textId="77777777" w:rsidR="00C25AFF" w:rsidRDefault="00AF0071">
            <w:pPr>
              <w:widowControl/>
              <w:spacing w:line="312" w:lineRule="auto"/>
              <w:jc w:val="center"/>
              <w:rPr>
                <w:kern w:val="0"/>
                <w:sz w:val="22"/>
                <w:szCs w:val="22"/>
              </w:rPr>
            </w:pPr>
            <w:r>
              <w:rPr>
                <w:kern w:val="0"/>
                <w:sz w:val="22"/>
                <w:szCs w:val="22"/>
              </w:rPr>
              <w:t>体育竞赛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42F58E2C" w14:textId="77777777" w:rsidR="00C25AFF" w:rsidRDefault="00C25AFF">
            <w:pPr>
              <w:widowControl/>
              <w:spacing w:line="312" w:lineRule="auto"/>
              <w:jc w:val="center"/>
              <w:rPr>
                <w:kern w:val="0"/>
                <w:sz w:val="22"/>
                <w:szCs w:val="22"/>
              </w:rPr>
            </w:pP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14:paraId="615BFE28" w14:textId="77777777" w:rsidR="00C25AFF" w:rsidRDefault="00AF0071">
            <w:pPr>
              <w:widowControl/>
              <w:spacing w:line="312" w:lineRule="auto"/>
              <w:jc w:val="center"/>
              <w:rPr>
                <w:kern w:val="0"/>
                <w:sz w:val="22"/>
                <w:szCs w:val="22"/>
              </w:rPr>
            </w:pPr>
            <w:r>
              <w:rPr>
                <w:kern w:val="0"/>
                <w:sz w:val="22"/>
                <w:szCs w:val="22"/>
              </w:rPr>
              <w:t>打破记录</w:t>
            </w:r>
          </w:p>
        </w:tc>
        <w:tc>
          <w:tcPr>
            <w:tcW w:w="2642" w:type="dxa"/>
            <w:tcBorders>
              <w:top w:val="single" w:sz="4" w:space="0" w:color="auto"/>
              <w:left w:val="single" w:sz="4" w:space="0" w:color="auto"/>
              <w:bottom w:val="single" w:sz="4" w:space="0" w:color="auto"/>
              <w:right w:val="single" w:sz="4" w:space="0" w:color="auto"/>
            </w:tcBorders>
          </w:tcPr>
          <w:p w14:paraId="21322C02" w14:textId="77777777" w:rsidR="00C25AFF" w:rsidRDefault="00AF0071">
            <w:pPr>
              <w:spacing w:line="312" w:lineRule="auto"/>
              <w:jc w:val="center"/>
              <w:rPr>
                <w:kern w:val="0"/>
                <w:sz w:val="22"/>
                <w:szCs w:val="22"/>
              </w:rPr>
            </w:pPr>
            <w:r>
              <w:rPr>
                <w:kern w:val="0"/>
                <w:sz w:val="22"/>
                <w:szCs w:val="22"/>
              </w:rPr>
              <w:t>世界单项纪录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1CCF1CA6" w14:textId="77777777" w:rsidR="00C25AFF" w:rsidRDefault="00AF0071">
            <w:pPr>
              <w:widowControl/>
              <w:spacing w:line="312" w:lineRule="auto"/>
              <w:jc w:val="center"/>
              <w:rPr>
                <w:kern w:val="0"/>
                <w:sz w:val="22"/>
                <w:szCs w:val="22"/>
              </w:rPr>
            </w:pPr>
            <w:r>
              <w:rPr>
                <w:kern w:val="0"/>
                <w:sz w:val="22"/>
                <w:szCs w:val="22"/>
              </w:rPr>
              <w:t>3</w:t>
            </w:r>
          </w:p>
        </w:tc>
      </w:tr>
      <w:tr w:rsidR="00C25AFF" w14:paraId="6BD51F77"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7870105B"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E307069" w14:textId="77777777" w:rsidR="00C25AFF" w:rsidRDefault="00C25AFF">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23556801" w14:textId="77777777" w:rsidR="00C25AFF" w:rsidRDefault="00C25AFF">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1E83AB95" w14:textId="77777777" w:rsidR="00C25AFF" w:rsidRDefault="00AF0071">
            <w:pPr>
              <w:spacing w:line="312" w:lineRule="auto"/>
              <w:jc w:val="center"/>
              <w:rPr>
                <w:kern w:val="0"/>
                <w:sz w:val="22"/>
                <w:szCs w:val="22"/>
              </w:rPr>
            </w:pPr>
            <w:r>
              <w:rPr>
                <w:kern w:val="0"/>
                <w:sz w:val="22"/>
                <w:szCs w:val="22"/>
              </w:rPr>
              <w:t>国际区域单项纪录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3C5A35F7" w14:textId="77777777" w:rsidR="00C25AFF" w:rsidRDefault="00AF0071">
            <w:pPr>
              <w:widowControl/>
              <w:spacing w:line="312" w:lineRule="auto"/>
              <w:jc w:val="center"/>
              <w:rPr>
                <w:kern w:val="0"/>
                <w:sz w:val="22"/>
                <w:szCs w:val="22"/>
              </w:rPr>
            </w:pPr>
            <w:r>
              <w:rPr>
                <w:kern w:val="0"/>
                <w:sz w:val="22"/>
                <w:szCs w:val="22"/>
              </w:rPr>
              <w:t>2</w:t>
            </w:r>
          </w:p>
        </w:tc>
      </w:tr>
      <w:tr w:rsidR="00C25AFF" w14:paraId="688E5518"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6A251728"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BF64E59" w14:textId="77777777" w:rsidR="00C25AFF" w:rsidRDefault="00C25AFF">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232866A1" w14:textId="77777777" w:rsidR="00C25AFF" w:rsidRDefault="00C25AFF">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5FF5EE1A" w14:textId="77777777" w:rsidR="00C25AFF" w:rsidRDefault="00AF0071">
            <w:pPr>
              <w:spacing w:line="312" w:lineRule="auto"/>
              <w:jc w:val="center"/>
              <w:rPr>
                <w:kern w:val="0"/>
                <w:sz w:val="22"/>
                <w:szCs w:val="22"/>
              </w:rPr>
            </w:pPr>
            <w:r>
              <w:rPr>
                <w:kern w:val="0"/>
                <w:sz w:val="22"/>
                <w:szCs w:val="22"/>
              </w:rPr>
              <w:t>全国单项纪录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78BC3D73" w14:textId="77777777" w:rsidR="00C25AFF" w:rsidRDefault="00AF0071">
            <w:pPr>
              <w:widowControl/>
              <w:spacing w:line="312" w:lineRule="auto"/>
              <w:jc w:val="center"/>
              <w:rPr>
                <w:kern w:val="0"/>
                <w:sz w:val="22"/>
                <w:szCs w:val="22"/>
              </w:rPr>
            </w:pPr>
            <w:r>
              <w:rPr>
                <w:kern w:val="0"/>
                <w:sz w:val="22"/>
                <w:szCs w:val="22"/>
              </w:rPr>
              <w:t>1</w:t>
            </w:r>
            <w:r>
              <w:rPr>
                <w:rFonts w:hint="eastAsia"/>
                <w:kern w:val="0"/>
                <w:sz w:val="22"/>
                <w:szCs w:val="22"/>
              </w:rPr>
              <w:t>.</w:t>
            </w:r>
            <w:r>
              <w:rPr>
                <w:kern w:val="0"/>
                <w:sz w:val="22"/>
                <w:szCs w:val="22"/>
              </w:rPr>
              <w:t>5</w:t>
            </w:r>
          </w:p>
        </w:tc>
      </w:tr>
      <w:tr w:rsidR="00C25AFF" w14:paraId="57AB60CF"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37635E59"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A2753FF" w14:textId="77777777" w:rsidR="00C25AFF" w:rsidRDefault="00C25AFF">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51CE4B68" w14:textId="77777777" w:rsidR="00C25AFF" w:rsidRDefault="00C25AFF">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722FB2AA" w14:textId="77777777" w:rsidR="00C25AFF" w:rsidRDefault="00AF0071">
            <w:pPr>
              <w:spacing w:line="312" w:lineRule="auto"/>
              <w:jc w:val="center"/>
              <w:rPr>
                <w:kern w:val="0"/>
                <w:sz w:val="22"/>
                <w:szCs w:val="22"/>
              </w:rPr>
            </w:pPr>
            <w:r>
              <w:rPr>
                <w:kern w:val="0"/>
                <w:sz w:val="22"/>
                <w:szCs w:val="22"/>
              </w:rPr>
              <w:t>省级体育单项纪录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2AE61474" w14:textId="77777777" w:rsidR="00C25AFF" w:rsidRDefault="00AF0071">
            <w:pPr>
              <w:widowControl/>
              <w:spacing w:line="312" w:lineRule="auto"/>
              <w:jc w:val="center"/>
              <w:rPr>
                <w:kern w:val="0"/>
                <w:sz w:val="22"/>
                <w:szCs w:val="22"/>
              </w:rPr>
            </w:pPr>
            <w:r>
              <w:rPr>
                <w:kern w:val="0"/>
                <w:sz w:val="22"/>
                <w:szCs w:val="22"/>
              </w:rPr>
              <w:t>1</w:t>
            </w:r>
          </w:p>
        </w:tc>
      </w:tr>
      <w:tr w:rsidR="00C25AFF" w14:paraId="13401774"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64ADC7A7"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9D1456E" w14:textId="77777777" w:rsidR="00C25AFF" w:rsidRDefault="00C25AFF">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6C617F26" w14:textId="77777777" w:rsidR="00C25AFF" w:rsidRDefault="00C25AFF">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7357CE1C" w14:textId="77777777" w:rsidR="00C25AFF" w:rsidRDefault="00AF0071">
            <w:pPr>
              <w:spacing w:line="312" w:lineRule="auto"/>
              <w:jc w:val="center"/>
              <w:rPr>
                <w:kern w:val="0"/>
                <w:sz w:val="22"/>
                <w:szCs w:val="22"/>
              </w:rPr>
            </w:pPr>
            <w:r>
              <w:rPr>
                <w:kern w:val="0"/>
                <w:sz w:val="22"/>
                <w:szCs w:val="22"/>
              </w:rPr>
              <w:t>打破市级单项纪录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0A8B0B60" w14:textId="77777777" w:rsidR="00C25AFF" w:rsidRDefault="00AF0071">
            <w:pPr>
              <w:widowControl/>
              <w:spacing w:line="312" w:lineRule="auto"/>
              <w:jc w:val="center"/>
              <w:rPr>
                <w:kern w:val="0"/>
                <w:sz w:val="22"/>
                <w:szCs w:val="22"/>
              </w:rPr>
            </w:pPr>
            <w:r>
              <w:rPr>
                <w:kern w:val="0"/>
                <w:sz w:val="22"/>
                <w:szCs w:val="22"/>
              </w:rPr>
              <w:t>0.8</w:t>
            </w:r>
          </w:p>
        </w:tc>
      </w:tr>
      <w:tr w:rsidR="00C25AFF" w14:paraId="67E7BAA7"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1CD06BC0" w14:textId="77777777" w:rsidR="00C25AFF" w:rsidRDefault="00C25AFF">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2C2577B" w14:textId="77777777" w:rsidR="00C25AFF" w:rsidRDefault="00C25AFF">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74A2BC08" w14:textId="77777777" w:rsidR="00C25AFF" w:rsidRDefault="00C25AFF">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vAlign w:val="center"/>
          </w:tcPr>
          <w:p w14:paraId="22148183" w14:textId="77777777" w:rsidR="00C25AFF" w:rsidRDefault="00AF0071">
            <w:pPr>
              <w:spacing w:line="312" w:lineRule="auto"/>
              <w:jc w:val="center"/>
              <w:rPr>
                <w:kern w:val="0"/>
                <w:sz w:val="22"/>
                <w:szCs w:val="22"/>
              </w:rPr>
            </w:pPr>
            <w:r>
              <w:rPr>
                <w:kern w:val="0"/>
                <w:sz w:val="22"/>
                <w:szCs w:val="22"/>
              </w:rPr>
              <w:t>打破校级单项纪录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07B939B6" w14:textId="77777777" w:rsidR="00C25AFF" w:rsidRDefault="00AF0071">
            <w:pPr>
              <w:widowControl/>
              <w:spacing w:line="312" w:lineRule="auto"/>
              <w:jc w:val="center"/>
              <w:rPr>
                <w:kern w:val="0"/>
                <w:sz w:val="22"/>
                <w:szCs w:val="22"/>
              </w:rPr>
            </w:pPr>
            <w:r>
              <w:rPr>
                <w:kern w:val="0"/>
                <w:sz w:val="22"/>
                <w:szCs w:val="22"/>
              </w:rPr>
              <w:t>0.6</w:t>
            </w:r>
          </w:p>
        </w:tc>
      </w:tr>
      <w:tr w:rsidR="00C25AFF" w14:paraId="7EB04BA8" w14:textId="77777777">
        <w:trPr>
          <w:cantSplit/>
          <w:trHeight w:val="820"/>
        </w:trPr>
        <w:tc>
          <w:tcPr>
            <w:tcW w:w="1390" w:type="dxa"/>
            <w:vMerge/>
            <w:tcBorders>
              <w:top w:val="single" w:sz="4" w:space="0" w:color="auto"/>
              <w:left w:val="single" w:sz="4" w:space="0" w:color="auto"/>
              <w:bottom w:val="single" w:sz="4" w:space="0" w:color="auto"/>
              <w:right w:val="single" w:sz="4" w:space="0" w:color="auto"/>
            </w:tcBorders>
            <w:vAlign w:val="center"/>
          </w:tcPr>
          <w:p w14:paraId="3FF09A12" w14:textId="77777777" w:rsidR="00C25AFF" w:rsidRDefault="00C25AFF">
            <w:pPr>
              <w:spacing w:line="312" w:lineRule="auto"/>
              <w:jc w:val="center"/>
              <w:rPr>
                <w:kern w:val="0"/>
                <w:sz w:val="22"/>
                <w:szCs w:val="22"/>
              </w:rPr>
            </w:pPr>
          </w:p>
        </w:tc>
        <w:tc>
          <w:tcPr>
            <w:tcW w:w="1237" w:type="dxa"/>
            <w:vMerge w:val="restart"/>
            <w:tcBorders>
              <w:top w:val="single" w:sz="4" w:space="0" w:color="auto"/>
              <w:left w:val="single" w:sz="4" w:space="0" w:color="auto"/>
              <w:right w:val="single" w:sz="4" w:space="0" w:color="auto"/>
            </w:tcBorders>
            <w:vAlign w:val="center"/>
          </w:tcPr>
          <w:p w14:paraId="0C53729E" w14:textId="77777777" w:rsidR="00C25AFF" w:rsidRDefault="00AF0071">
            <w:pPr>
              <w:spacing w:line="312" w:lineRule="auto"/>
              <w:jc w:val="center"/>
              <w:rPr>
                <w:kern w:val="0"/>
                <w:sz w:val="22"/>
                <w:szCs w:val="22"/>
              </w:rPr>
            </w:pPr>
            <w:r>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860D536" w14:textId="77777777" w:rsidR="00C25AFF" w:rsidRDefault="00AF0071">
            <w:pPr>
              <w:spacing w:line="312" w:lineRule="auto"/>
              <w:jc w:val="center"/>
              <w:rPr>
                <w:sz w:val="22"/>
                <w:szCs w:val="22"/>
              </w:rPr>
            </w:pPr>
            <w:r>
              <w:rPr>
                <w:sz w:val="22"/>
                <w:szCs w:val="22"/>
              </w:rPr>
              <w:t>第</w:t>
            </w:r>
            <w:r>
              <w:rPr>
                <w:sz w:val="22"/>
                <w:szCs w:val="22"/>
              </w:rPr>
              <w:t>1-3</w:t>
            </w:r>
            <w:r>
              <w:rPr>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35E07333" w14:textId="77777777" w:rsidR="00C25AFF" w:rsidRDefault="00AF0071">
            <w:pPr>
              <w:widowControl/>
              <w:spacing w:line="312" w:lineRule="auto"/>
              <w:jc w:val="center"/>
              <w:rPr>
                <w:kern w:val="0"/>
                <w:sz w:val="22"/>
                <w:szCs w:val="22"/>
              </w:rPr>
            </w:pPr>
            <w:r>
              <w:rPr>
                <w:sz w:val="22"/>
                <w:szCs w:val="22"/>
              </w:rPr>
              <w:t>国家级以上</w:t>
            </w:r>
            <w:r>
              <w:rPr>
                <w:sz w:val="22"/>
                <w:szCs w:val="22"/>
              </w:rPr>
              <w:t>——1</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——0.6</w:t>
            </w:r>
            <w:r>
              <w:rPr>
                <w:sz w:val="22"/>
                <w:szCs w:val="22"/>
              </w:rPr>
              <w:t>；</w:t>
            </w:r>
          </w:p>
        </w:tc>
      </w:tr>
      <w:tr w:rsidR="00C25AFF" w14:paraId="6587C993" w14:textId="77777777">
        <w:trPr>
          <w:cantSplit/>
          <w:trHeight w:val="830"/>
        </w:trPr>
        <w:tc>
          <w:tcPr>
            <w:tcW w:w="1390" w:type="dxa"/>
            <w:vMerge/>
            <w:tcBorders>
              <w:top w:val="single" w:sz="4" w:space="0" w:color="auto"/>
              <w:left w:val="single" w:sz="4" w:space="0" w:color="auto"/>
              <w:bottom w:val="single" w:sz="4" w:space="0" w:color="auto"/>
              <w:right w:val="single" w:sz="4" w:space="0" w:color="auto"/>
            </w:tcBorders>
            <w:vAlign w:val="center"/>
          </w:tcPr>
          <w:p w14:paraId="4C536DF5" w14:textId="77777777" w:rsidR="00C25AFF" w:rsidRDefault="00C25AFF">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14:paraId="37AE28A5" w14:textId="77777777" w:rsidR="00C25AFF" w:rsidRDefault="00C25AFF">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F5A1736" w14:textId="77777777" w:rsidR="00C25AFF" w:rsidRDefault="00AF0071">
            <w:pPr>
              <w:spacing w:line="312" w:lineRule="auto"/>
              <w:jc w:val="center"/>
              <w:rPr>
                <w:kern w:val="0"/>
                <w:sz w:val="22"/>
                <w:szCs w:val="22"/>
              </w:rPr>
            </w:pPr>
            <w:r>
              <w:rPr>
                <w:kern w:val="0"/>
                <w:sz w:val="22"/>
                <w:szCs w:val="22"/>
              </w:rPr>
              <w:t>第</w:t>
            </w:r>
            <w:r>
              <w:rPr>
                <w:kern w:val="0"/>
                <w:sz w:val="22"/>
                <w:szCs w:val="22"/>
              </w:rPr>
              <w:t>4-10</w:t>
            </w:r>
            <w:r>
              <w:rPr>
                <w:kern w:val="0"/>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2E394138" w14:textId="77777777" w:rsidR="00C25AFF" w:rsidRDefault="00AF0071">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——0.5</w:t>
            </w:r>
            <w:r>
              <w:rPr>
                <w:sz w:val="22"/>
                <w:szCs w:val="22"/>
              </w:rPr>
              <w:t>；</w:t>
            </w:r>
          </w:p>
        </w:tc>
      </w:tr>
      <w:tr w:rsidR="00C25AFF" w14:paraId="7D28755A"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254CEA24" w14:textId="77777777" w:rsidR="00C25AFF" w:rsidRDefault="00C25AFF">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14:paraId="12BF2379" w14:textId="77777777" w:rsidR="00C25AFF" w:rsidRDefault="00C25AFF">
            <w:pPr>
              <w:spacing w:line="312" w:lineRule="auto"/>
              <w:jc w:val="center"/>
              <w:rPr>
                <w:kern w:val="0"/>
                <w:sz w:val="22"/>
                <w:szCs w:val="22"/>
              </w:rPr>
            </w:pPr>
          </w:p>
        </w:tc>
        <w:tc>
          <w:tcPr>
            <w:tcW w:w="6695" w:type="dxa"/>
            <w:gridSpan w:val="4"/>
            <w:tcBorders>
              <w:top w:val="single" w:sz="4" w:space="0" w:color="auto"/>
              <w:left w:val="single" w:sz="4" w:space="0" w:color="auto"/>
              <w:bottom w:val="single" w:sz="4" w:space="0" w:color="auto"/>
              <w:right w:val="single" w:sz="4" w:space="0" w:color="auto"/>
            </w:tcBorders>
            <w:vAlign w:val="center"/>
          </w:tcPr>
          <w:p w14:paraId="49C09BDE" w14:textId="77777777" w:rsidR="00C25AFF" w:rsidRDefault="00AF0071">
            <w:pPr>
              <w:spacing w:line="312" w:lineRule="auto"/>
              <w:jc w:val="center"/>
              <w:rPr>
                <w:kern w:val="0"/>
                <w:sz w:val="22"/>
                <w:szCs w:val="22"/>
              </w:rPr>
            </w:pPr>
            <w:r>
              <w:rPr>
                <w:rFonts w:hint="eastAsia"/>
                <w:sz w:val="22"/>
                <w:szCs w:val="22"/>
              </w:rPr>
              <w:t>院级第</w:t>
            </w:r>
            <w:r>
              <w:rPr>
                <w:rFonts w:hint="eastAsia"/>
                <w:sz w:val="22"/>
                <w:szCs w:val="22"/>
              </w:rPr>
              <w:t>1</w:t>
            </w:r>
            <w:r>
              <w:rPr>
                <w:rFonts w:hint="eastAsia"/>
                <w:sz w:val="22"/>
                <w:szCs w:val="22"/>
              </w:rPr>
              <w:t>名</w:t>
            </w:r>
            <w:r>
              <w:rPr>
                <w:rFonts w:hint="eastAsia"/>
                <w:sz w:val="22"/>
                <w:szCs w:val="22"/>
              </w:rPr>
              <w:t>0.4</w:t>
            </w:r>
            <w:r>
              <w:rPr>
                <w:rFonts w:hint="eastAsia"/>
                <w:sz w:val="22"/>
                <w:szCs w:val="22"/>
              </w:rPr>
              <w:t>，第</w:t>
            </w:r>
            <w:r>
              <w:rPr>
                <w:rFonts w:hint="eastAsia"/>
                <w:sz w:val="22"/>
                <w:szCs w:val="22"/>
              </w:rPr>
              <w:t>2</w:t>
            </w:r>
            <w:r>
              <w:rPr>
                <w:rFonts w:hint="eastAsia"/>
                <w:sz w:val="22"/>
                <w:szCs w:val="22"/>
              </w:rPr>
              <w:t>名</w:t>
            </w:r>
            <w:r>
              <w:rPr>
                <w:rFonts w:hint="eastAsia"/>
                <w:sz w:val="22"/>
                <w:szCs w:val="22"/>
              </w:rPr>
              <w:t>0.3</w:t>
            </w:r>
            <w:r>
              <w:rPr>
                <w:rFonts w:hint="eastAsia"/>
                <w:sz w:val="22"/>
                <w:szCs w:val="22"/>
              </w:rPr>
              <w:t>，第</w:t>
            </w:r>
            <w:r>
              <w:rPr>
                <w:rFonts w:hint="eastAsia"/>
                <w:sz w:val="22"/>
                <w:szCs w:val="22"/>
              </w:rPr>
              <w:t>3</w:t>
            </w:r>
            <w:r>
              <w:rPr>
                <w:rFonts w:hint="eastAsia"/>
                <w:sz w:val="22"/>
                <w:szCs w:val="22"/>
              </w:rPr>
              <w:t>名</w:t>
            </w:r>
            <w:r>
              <w:rPr>
                <w:rFonts w:hint="eastAsia"/>
                <w:sz w:val="22"/>
                <w:szCs w:val="22"/>
              </w:rPr>
              <w:t>0.2</w:t>
            </w:r>
            <w:r>
              <w:rPr>
                <w:rFonts w:hint="eastAsia"/>
                <w:sz w:val="22"/>
                <w:szCs w:val="22"/>
              </w:rPr>
              <w:t>，第</w:t>
            </w:r>
            <w:r>
              <w:rPr>
                <w:rFonts w:hint="eastAsia"/>
                <w:sz w:val="22"/>
                <w:szCs w:val="22"/>
              </w:rPr>
              <w:t>4</w:t>
            </w:r>
            <w:r>
              <w:rPr>
                <w:rFonts w:hint="eastAsia"/>
                <w:sz w:val="22"/>
                <w:szCs w:val="22"/>
              </w:rPr>
              <w:t>名</w:t>
            </w:r>
            <w:r>
              <w:rPr>
                <w:rFonts w:hint="eastAsia"/>
                <w:sz w:val="22"/>
                <w:szCs w:val="22"/>
              </w:rPr>
              <w:t>-</w:t>
            </w:r>
            <w:r>
              <w:rPr>
                <w:rFonts w:hint="eastAsia"/>
                <w:sz w:val="22"/>
                <w:szCs w:val="22"/>
              </w:rPr>
              <w:t>第</w:t>
            </w:r>
            <w:r>
              <w:rPr>
                <w:rFonts w:hint="eastAsia"/>
                <w:sz w:val="22"/>
                <w:szCs w:val="22"/>
              </w:rPr>
              <w:t>6</w:t>
            </w:r>
            <w:r>
              <w:rPr>
                <w:rFonts w:hint="eastAsia"/>
                <w:sz w:val="22"/>
                <w:szCs w:val="22"/>
              </w:rPr>
              <w:t>名</w:t>
            </w:r>
            <w:r>
              <w:rPr>
                <w:rFonts w:hint="eastAsia"/>
                <w:sz w:val="22"/>
                <w:szCs w:val="22"/>
              </w:rPr>
              <w:t>0.1</w:t>
            </w:r>
            <w:r>
              <w:rPr>
                <w:rFonts w:hint="eastAsia"/>
                <w:sz w:val="22"/>
                <w:szCs w:val="22"/>
              </w:rPr>
              <w:t>；</w:t>
            </w:r>
          </w:p>
        </w:tc>
      </w:tr>
      <w:tr w:rsidR="00C25AFF" w14:paraId="4964DF1B" w14:textId="77777777">
        <w:trPr>
          <w:cantSplit/>
          <w:trHeight w:val="395"/>
        </w:trPr>
        <w:tc>
          <w:tcPr>
            <w:tcW w:w="1390" w:type="dxa"/>
            <w:vMerge/>
            <w:tcBorders>
              <w:top w:val="single" w:sz="4" w:space="0" w:color="auto"/>
              <w:left w:val="single" w:sz="4" w:space="0" w:color="auto"/>
              <w:bottom w:val="single" w:sz="4" w:space="0" w:color="auto"/>
              <w:right w:val="single" w:sz="4" w:space="0" w:color="auto"/>
            </w:tcBorders>
            <w:vAlign w:val="center"/>
          </w:tcPr>
          <w:p w14:paraId="142AF881" w14:textId="77777777" w:rsidR="00C25AFF" w:rsidRDefault="00C25AFF">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4F8C3B9D" w14:textId="77777777" w:rsidR="00C25AFF" w:rsidRDefault="00AF0071">
            <w:pPr>
              <w:spacing w:line="312" w:lineRule="auto"/>
              <w:jc w:val="center"/>
              <w:rPr>
                <w:kern w:val="0"/>
                <w:sz w:val="22"/>
                <w:szCs w:val="22"/>
              </w:rPr>
            </w:pPr>
            <w:r>
              <w:rPr>
                <w:kern w:val="0"/>
                <w:sz w:val="22"/>
                <w:szCs w:val="22"/>
              </w:rPr>
              <w:t>团体</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1D7CC34" w14:textId="77777777" w:rsidR="00C25AFF" w:rsidRDefault="00AF0071">
            <w:pPr>
              <w:spacing w:line="312" w:lineRule="auto"/>
              <w:jc w:val="center"/>
              <w:rPr>
                <w:sz w:val="22"/>
                <w:szCs w:val="22"/>
              </w:rPr>
            </w:pPr>
            <w:r>
              <w:rPr>
                <w:sz w:val="22"/>
                <w:szCs w:val="22"/>
              </w:rPr>
              <w:t>第</w:t>
            </w:r>
            <w:r>
              <w:rPr>
                <w:sz w:val="22"/>
                <w:szCs w:val="22"/>
              </w:rPr>
              <w:t>1-3</w:t>
            </w:r>
            <w:r>
              <w:rPr>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5EC1BC62" w14:textId="77777777" w:rsidR="00C25AFF" w:rsidRDefault="00AF0071">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w:t>
            </w:r>
          </w:p>
        </w:tc>
      </w:tr>
      <w:tr w:rsidR="00C25AFF" w14:paraId="1BCD217F" w14:textId="77777777">
        <w:trPr>
          <w:cantSplit/>
          <w:trHeight w:val="790"/>
        </w:trPr>
        <w:tc>
          <w:tcPr>
            <w:tcW w:w="1390" w:type="dxa"/>
            <w:vMerge/>
            <w:tcBorders>
              <w:top w:val="single" w:sz="4" w:space="0" w:color="auto"/>
              <w:left w:val="single" w:sz="4" w:space="0" w:color="auto"/>
              <w:bottom w:val="single" w:sz="4" w:space="0" w:color="auto"/>
              <w:right w:val="single" w:sz="4" w:space="0" w:color="auto"/>
            </w:tcBorders>
            <w:vAlign w:val="center"/>
          </w:tcPr>
          <w:p w14:paraId="3DCFF10A" w14:textId="77777777" w:rsidR="00C25AFF" w:rsidRDefault="00C25AFF">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D5EEB7D" w14:textId="77777777" w:rsidR="00C25AFF" w:rsidRDefault="00C25AFF">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D7D18F6" w14:textId="77777777" w:rsidR="00C25AFF" w:rsidRDefault="00AF0071">
            <w:pPr>
              <w:spacing w:line="312" w:lineRule="auto"/>
              <w:jc w:val="center"/>
              <w:rPr>
                <w:kern w:val="0"/>
                <w:sz w:val="22"/>
                <w:szCs w:val="22"/>
              </w:rPr>
            </w:pPr>
            <w:r>
              <w:rPr>
                <w:kern w:val="0"/>
                <w:sz w:val="22"/>
                <w:szCs w:val="22"/>
              </w:rPr>
              <w:t>第</w:t>
            </w:r>
            <w:r>
              <w:rPr>
                <w:kern w:val="0"/>
                <w:sz w:val="22"/>
                <w:szCs w:val="22"/>
              </w:rPr>
              <w:t>4-10</w:t>
            </w:r>
            <w:r>
              <w:rPr>
                <w:kern w:val="0"/>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73338DA0" w14:textId="77777777" w:rsidR="00C25AFF" w:rsidRDefault="00AF0071">
            <w:pPr>
              <w:widowControl/>
              <w:spacing w:line="312" w:lineRule="auto"/>
              <w:jc w:val="center"/>
              <w:rPr>
                <w:sz w:val="22"/>
                <w:szCs w:val="22"/>
              </w:rPr>
            </w:pPr>
            <w:r>
              <w:rPr>
                <w:sz w:val="22"/>
                <w:szCs w:val="22"/>
              </w:rPr>
              <w:t>国家级以上</w:t>
            </w:r>
            <w:r>
              <w:rPr>
                <w:sz w:val="22"/>
                <w:szCs w:val="22"/>
              </w:rPr>
              <w:t>——0.6</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w:t>
            </w:r>
          </w:p>
        </w:tc>
      </w:tr>
      <w:tr w:rsidR="00C25AFF" w14:paraId="30C618A9"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278ACE0B" w14:textId="77777777" w:rsidR="00C25AFF" w:rsidRDefault="00C25AFF">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30F4BB9" w14:textId="77777777" w:rsidR="00C25AFF" w:rsidRDefault="00C25AFF">
            <w:pPr>
              <w:spacing w:line="312" w:lineRule="auto"/>
              <w:jc w:val="center"/>
              <w:rPr>
                <w:kern w:val="0"/>
                <w:sz w:val="22"/>
                <w:szCs w:val="22"/>
              </w:rPr>
            </w:pPr>
          </w:p>
        </w:tc>
        <w:tc>
          <w:tcPr>
            <w:tcW w:w="6695" w:type="dxa"/>
            <w:gridSpan w:val="4"/>
            <w:tcBorders>
              <w:top w:val="single" w:sz="4" w:space="0" w:color="auto"/>
              <w:left w:val="single" w:sz="4" w:space="0" w:color="auto"/>
              <w:bottom w:val="single" w:sz="4" w:space="0" w:color="auto"/>
              <w:right w:val="single" w:sz="4" w:space="0" w:color="auto"/>
            </w:tcBorders>
            <w:vAlign w:val="center"/>
          </w:tcPr>
          <w:p w14:paraId="4CD8B5DF" w14:textId="77777777" w:rsidR="00C25AFF" w:rsidRDefault="00AF0071">
            <w:pPr>
              <w:widowControl/>
              <w:spacing w:line="312" w:lineRule="auto"/>
              <w:jc w:val="center"/>
              <w:rPr>
                <w:kern w:val="0"/>
                <w:sz w:val="22"/>
                <w:szCs w:val="22"/>
              </w:rPr>
            </w:pPr>
            <w:r>
              <w:rPr>
                <w:rFonts w:hint="eastAsia"/>
                <w:sz w:val="22"/>
                <w:szCs w:val="22"/>
              </w:rPr>
              <w:t>院级第</w:t>
            </w:r>
            <w:r>
              <w:rPr>
                <w:rFonts w:hint="eastAsia"/>
                <w:sz w:val="22"/>
                <w:szCs w:val="22"/>
              </w:rPr>
              <w:t>1</w:t>
            </w:r>
            <w:r>
              <w:rPr>
                <w:rFonts w:hint="eastAsia"/>
                <w:sz w:val="22"/>
                <w:szCs w:val="22"/>
              </w:rPr>
              <w:t>名</w:t>
            </w:r>
            <w:r>
              <w:rPr>
                <w:rFonts w:hint="eastAsia"/>
                <w:sz w:val="22"/>
                <w:szCs w:val="22"/>
              </w:rPr>
              <w:t>0.3</w:t>
            </w:r>
            <w:r>
              <w:rPr>
                <w:rFonts w:hint="eastAsia"/>
                <w:sz w:val="22"/>
                <w:szCs w:val="22"/>
              </w:rPr>
              <w:t>，第</w:t>
            </w:r>
            <w:r>
              <w:rPr>
                <w:rFonts w:hint="eastAsia"/>
                <w:sz w:val="22"/>
                <w:szCs w:val="22"/>
              </w:rPr>
              <w:t>2</w:t>
            </w:r>
            <w:r>
              <w:rPr>
                <w:rFonts w:hint="eastAsia"/>
                <w:sz w:val="22"/>
                <w:szCs w:val="22"/>
              </w:rPr>
              <w:t>名</w:t>
            </w:r>
            <w:r>
              <w:rPr>
                <w:rFonts w:hint="eastAsia"/>
                <w:sz w:val="22"/>
                <w:szCs w:val="22"/>
              </w:rPr>
              <w:t>0.2</w:t>
            </w:r>
            <w:r>
              <w:rPr>
                <w:rFonts w:hint="eastAsia"/>
                <w:sz w:val="22"/>
                <w:szCs w:val="22"/>
              </w:rPr>
              <w:t>，第</w:t>
            </w:r>
            <w:r>
              <w:rPr>
                <w:rFonts w:hint="eastAsia"/>
                <w:sz w:val="22"/>
                <w:szCs w:val="22"/>
              </w:rPr>
              <w:t>3</w:t>
            </w:r>
            <w:r>
              <w:rPr>
                <w:rFonts w:hint="eastAsia"/>
                <w:sz w:val="22"/>
                <w:szCs w:val="22"/>
              </w:rPr>
              <w:t>名</w:t>
            </w:r>
            <w:r>
              <w:rPr>
                <w:rFonts w:hint="eastAsia"/>
                <w:sz w:val="22"/>
                <w:szCs w:val="22"/>
              </w:rPr>
              <w:t>0.1</w:t>
            </w:r>
            <w:r>
              <w:rPr>
                <w:rFonts w:hint="eastAsia"/>
                <w:sz w:val="22"/>
                <w:szCs w:val="22"/>
              </w:rPr>
              <w:t>，第</w:t>
            </w:r>
            <w:r>
              <w:rPr>
                <w:rFonts w:hint="eastAsia"/>
                <w:sz w:val="22"/>
                <w:szCs w:val="22"/>
              </w:rPr>
              <w:t>4</w:t>
            </w:r>
            <w:r>
              <w:rPr>
                <w:rFonts w:hint="eastAsia"/>
                <w:sz w:val="22"/>
                <w:szCs w:val="22"/>
              </w:rPr>
              <w:t>名</w:t>
            </w:r>
            <w:r>
              <w:rPr>
                <w:rFonts w:hint="eastAsia"/>
                <w:sz w:val="22"/>
                <w:szCs w:val="22"/>
              </w:rPr>
              <w:t>-</w:t>
            </w:r>
            <w:r>
              <w:rPr>
                <w:rFonts w:hint="eastAsia"/>
                <w:sz w:val="22"/>
                <w:szCs w:val="22"/>
              </w:rPr>
              <w:t>第</w:t>
            </w:r>
            <w:r>
              <w:rPr>
                <w:rFonts w:hint="eastAsia"/>
                <w:sz w:val="22"/>
                <w:szCs w:val="22"/>
              </w:rPr>
              <w:t>6</w:t>
            </w:r>
            <w:r>
              <w:rPr>
                <w:rFonts w:hint="eastAsia"/>
                <w:sz w:val="22"/>
                <w:szCs w:val="22"/>
              </w:rPr>
              <w:t>名</w:t>
            </w:r>
            <w:r>
              <w:rPr>
                <w:rFonts w:hint="eastAsia"/>
                <w:sz w:val="22"/>
                <w:szCs w:val="22"/>
              </w:rPr>
              <w:t>0.05</w:t>
            </w:r>
            <w:r>
              <w:rPr>
                <w:rFonts w:hint="eastAsia"/>
                <w:sz w:val="22"/>
                <w:szCs w:val="22"/>
              </w:rPr>
              <w:t>；</w:t>
            </w:r>
          </w:p>
        </w:tc>
      </w:tr>
      <w:tr w:rsidR="00C25AFF" w14:paraId="438521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390" w:type="dxa"/>
            <w:vMerge w:val="restart"/>
            <w:tcBorders>
              <w:top w:val="single" w:sz="4" w:space="0" w:color="auto"/>
              <w:bottom w:val="single" w:sz="4" w:space="0" w:color="auto"/>
            </w:tcBorders>
            <w:vAlign w:val="center"/>
          </w:tcPr>
          <w:p w14:paraId="3AACCD68" w14:textId="77777777" w:rsidR="00C25AFF" w:rsidRDefault="00AF0071">
            <w:pPr>
              <w:widowControl/>
              <w:spacing w:line="312" w:lineRule="auto"/>
              <w:jc w:val="center"/>
              <w:rPr>
                <w:kern w:val="0"/>
                <w:sz w:val="22"/>
                <w:szCs w:val="22"/>
              </w:rPr>
            </w:pPr>
            <w:r>
              <w:rPr>
                <w:rFonts w:hint="eastAsia"/>
                <w:kern w:val="0"/>
                <w:sz w:val="22"/>
                <w:szCs w:val="22"/>
              </w:rPr>
              <w:t>A-2-3</w:t>
            </w:r>
          </w:p>
          <w:p w14:paraId="1250E999" w14:textId="77777777" w:rsidR="00C25AFF" w:rsidRDefault="00AF0071">
            <w:pPr>
              <w:spacing w:line="312" w:lineRule="auto"/>
              <w:jc w:val="center"/>
              <w:rPr>
                <w:sz w:val="22"/>
                <w:szCs w:val="22"/>
              </w:rPr>
            </w:pPr>
            <w:r>
              <w:rPr>
                <w:sz w:val="22"/>
                <w:szCs w:val="22"/>
              </w:rPr>
              <w:lastRenderedPageBreak/>
              <w:t>文艺作品</w:t>
            </w:r>
          </w:p>
          <w:p w14:paraId="451E4BC1" w14:textId="77777777" w:rsidR="00C25AFF" w:rsidRDefault="00AF0071">
            <w:pPr>
              <w:spacing w:line="312" w:lineRule="auto"/>
              <w:jc w:val="center"/>
              <w:rPr>
                <w:sz w:val="22"/>
                <w:szCs w:val="22"/>
              </w:rPr>
            </w:pPr>
            <w:r>
              <w:rPr>
                <w:sz w:val="22"/>
                <w:szCs w:val="22"/>
              </w:rPr>
              <w:t>发表</w:t>
            </w:r>
          </w:p>
        </w:tc>
        <w:tc>
          <w:tcPr>
            <w:tcW w:w="3483" w:type="dxa"/>
            <w:gridSpan w:val="3"/>
            <w:tcBorders>
              <w:top w:val="single" w:sz="4" w:space="0" w:color="auto"/>
            </w:tcBorders>
          </w:tcPr>
          <w:p w14:paraId="364CF54B" w14:textId="77777777" w:rsidR="00C25AFF" w:rsidRDefault="00AF0071">
            <w:pPr>
              <w:spacing w:line="312" w:lineRule="auto"/>
              <w:jc w:val="center"/>
              <w:rPr>
                <w:sz w:val="22"/>
                <w:szCs w:val="22"/>
              </w:rPr>
            </w:pPr>
            <w:r>
              <w:rPr>
                <w:sz w:val="22"/>
                <w:szCs w:val="22"/>
              </w:rPr>
              <w:lastRenderedPageBreak/>
              <w:t>省级或省级以上刊物</w:t>
            </w:r>
          </w:p>
        </w:tc>
        <w:tc>
          <w:tcPr>
            <w:tcW w:w="4449" w:type="dxa"/>
            <w:gridSpan w:val="2"/>
            <w:tcBorders>
              <w:top w:val="nil"/>
            </w:tcBorders>
          </w:tcPr>
          <w:p w14:paraId="416B1158" w14:textId="77777777" w:rsidR="00C25AFF" w:rsidRDefault="00AF0071">
            <w:pPr>
              <w:spacing w:line="312" w:lineRule="auto"/>
              <w:jc w:val="center"/>
              <w:rPr>
                <w:sz w:val="22"/>
                <w:szCs w:val="22"/>
              </w:rPr>
            </w:pPr>
            <w:r>
              <w:rPr>
                <w:sz w:val="22"/>
                <w:szCs w:val="22"/>
              </w:rPr>
              <w:t>0.2</w:t>
            </w:r>
          </w:p>
        </w:tc>
      </w:tr>
      <w:tr w:rsidR="00C25AFF" w14:paraId="1431E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tcBorders>
              <w:top w:val="single" w:sz="4" w:space="0" w:color="auto"/>
              <w:bottom w:val="single" w:sz="4" w:space="0" w:color="auto"/>
            </w:tcBorders>
          </w:tcPr>
          <w:p w14:paraId="655B79FC" w14:textId="77777777" w:rsidR="00C25AFF" w:rsidRDefault="00C25AFF">
            <w:pPr>
              <w:spacing w:line="312" w:lineRule="auto"/>
              <w:ind w:left="360"/>
              <w:rPr>
                <w:sz w:val="22"/>
                <w:szCs w:val="22"/>
              </w:rPr>
            </w:pPr>
          </w:p>
        </w:tc>
        <w:tc>
          <w:tcPr>
            <w:tcW w:w="3483" w:type="dxa"/>
            <w:gridSpan w:val="3"/>
            <w:vAlign w:val="center"/>
          </w:tcPr>
          <w:p w14:paraId="0163B1C9" w14:textId="77777777" w:rsidR="00C25AFF" w:rsidRDefault="00AF0071">
            <w:pPr>
              <w:spacing w:line="312" w:lineRule="auto"/>
              <w:jc w:val="center"/>
              <w:rPr>
                <w:sz w:val="22"/>
                <w:szCs w:val="22"/>
              </w:rPr>
            </w:pPr>
            <w:r>
              <w:rPr>
                <w:sz w:val="22"/>
                <w:szCs w:val="22"/>
              </w:rPr>
              <w:t>省级以下刊物</w:t>
            </w:r>
          </w:p>
        </w:tc>
        <w:tc>
          <w:tcPr>
            <w:tcW w:w="4449" w:type="dxa"/>
            <w:gridSpan w:val="2"/>
            <w:vAlign w:val="center"/>
          </w:tcPr>
          <w:p w14:paraId="68A81B72" w14:textId="77777777" w:rsidR="00C25AFF" w:rsidRDefault="00AF0071">
            <w:pPr>
              <w:spacing w:line="312" w:lineRule="auto"/>
              <w:jc w:val="center"/>
              <w:rPr>
                <w:sz w:val="22"/>
                <w:szCs w:val="22"/>
              </w:rPr>
            </w:pPr>
            <w:r>
              <w:rPr>
                <w:sz w:val="22"/>
                <w:szCs w:val="22"/>
              </w:rPr>
              <w:t>0.1</w:t>
            </w:r>
          </w:p>
        </w:tc>
      </w:tr>
      <w:tr w:rsidR="00C25AFF" w14:paraId="344F4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restart"/>
            <w:tcBorders>
              <w:top w:val="single" w:sz="4" w:space="0" w:color="auto"/>
            </w:tcBorders>
            <w:vAlign w:val="center"/>
          </w:tcPr>
          <w:p w14:paraId="58FCBFF5" w14:textId="77777777" w:rsidR="00C25AFF" w:rsidRDefault="00AF0071">
            <w:pPr>
              <w:widowControl/>
              <w:spacing w:line="312" w:lineRule="auto"/>
              <w:jc w:val="center"/>
              <w:rPr>
                <w:kern w:val="0"/>
                <w:sz w:val="22"/>
                <w:szCs w:val="22"/>
              </w:rPr>
            </w:pPr>
            <w:r>
              <w:rPr>
                <w:rFonts w:hint="eastAsia"/>
                <w:kern w:val="0"/>
                <w:sz w:val="22"/>
                <w:szCs w:val="22"/>
              </w:rPr>
              <w:t>A-2-4</w:t>
            </w:r>
          </w:p>
          <w:p w14:paraId="735CF257" w14:textId="77777777" w:rsidR="00C25AFF" w:rsidRDefault="00AF0071">
            <w:pPr>
              <w:spacing w:line="312" w:lineRule="auto"/>
              <w:jc w:val="center"/>
              <w:rPr>
                <w:sz w:val="22"/>
                <w:szCs w:val="22"/>
              </w:rPr>
            </w:pPr>
            <w:r>
              <w:rPr>
                <w:rFonts w:hint="eastAsia"/>
                <w:sz w:val="22"/>
                <w:szCs w:val="22"/>
              </w:rPr>
              <w:t>演讲</w:t>
            </w:r>
            <w:r>
              <w:rPr>
                <w:rFonts w:hint="eastAsia"/>
                <w:sz w:val="22"/>
                <w:szCs w:val="22"/>
              </w:rPr>
              <w:t>/</w:t>
            </w:r>
            <w:r>
              <w:rPr>
                <w:rFonts w:hint="eastAsia"/>
                <w:sz w:val="22"/>
                <w:szCs w:val="22"/>
              </w:rPr>
              <w:t>辩论赛</w:t>
            </w:r>
          </w:p>
        </w:tc>
        <w:tc>
          <w:tcPr>
            <w:tcW w:w="1270" w:type="dxa"/>
            <w:gridSpan w:val="2"/>
            <w:vMerge w:val="restart"/>
            <w:vAlign w:val="center"/>
          </w:tcPr>
          <w:p w14:paraId="4FC9F9BA" w14:textId="77777777" w:rsidR="00C25AFF" w:rsidRDefault="00AF0071">
            <w:pPr>
              <w:spacing w:line="312" w:lineRule="auto"/>
              <w:jc w:val="center"/>
              <w:rPr>
                <w:sz w:val="22"/>
                <w:szCs w:val="22"/>
              </w:rPr>
            </w:pPr>
            <w:r>
              <w:rPr>
                <w:sz w:val="22"/>
                <w:szCs w:val="22"/>
              </w:rPr>
              <w:t>个人</w:t>
            </w:r>
          </w:p>
        </w:tc>
        <w:tc>
          <w:tcPr>
            <w:tcW w:w="2213" w:type="dxa"/>
            <w:vAlign w:val="center"/>
          </w:tcPr>
          <w:p w14:paraId="127E33CF" w14:textId="77777777" w:rsidR="00C25AFF" w:rsidRDefault="00AF0071">
            <w:pPr>
              <w:spacing w:line="312" w:lineRule="auto"/>
              <w:jc w:val="center"/>
              <w:rPr>
                <w:sz w:val="22"/>
                <w:szCs w:val="22"/>
              </w:rPr>
            </w:pPr>
            <w:r>
              <w:rPr>
                <w:kern w:val="0"/>
                <w:sz w:val="22"/>
                <w:szCs w:val="22"/>
              </w:rPr>
              <w:t>一等奖</w:t>
            </w:r>
          </w:p>
        </w:tc>
        <w:tc>
          <w:tcPr>
            <w:tcW w:w="4449" w:type="dxa"/>
            <w:gridSpan w:val="2"/>
            <w:vAlign w:val="center"/>
          </w:tcPr>
          <w:p w14:paraId="0E963A82" w14:textId="77777777" w:rsidR="00C25AFF" w:rsidRDefault="00AF0071">
            <w:pPr>
              <w:spacing w:line="312" w:lineRule="auto"/>
              <w:jc w:val="center"/>
              <w:rPr>
                <w:sz w:val="22"/>
                <w:szCs w:val="22"/>
              </w:rPr>
            </w:pPr>
            <w:r>
              <w:rPr>
                <w:sz w:val="22"/>
                <w:szCs w:val="22"/>
              </w:rPr>
              <w:t>国家级以上</w:t>
            </w:r>
            <w:r>
              <w:rPr>
                <w:sz w:val="22"/>
                <w:szCs w:val="22"/>
              </w:rPr>
              <w:t>——</w:t>
            </w:r>
            <w:r>
              <w:rPr>
                <w:rFonts w:hint="eastAsia"/>
                <w:sz w:val="22"/>
                <w:szCs w:val="22"/>
              </w:rPr>
              <w:t>1</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w:t>
            </w:r>
            <w:r>
              <w:rPr>
                <w:rFonts w:hint="eastAsia"/>
                <w:sz w:val="22"/>
                <w:szCs w:val="22"/>
              </w:rPr>
              <w:t>3</w:t>
            </w:r>
          </w:p>
        </w:tc>
      </w:tr>
      <w:tr w:rsidR="00C25AFF" w14:paraId="70850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60E7BA40" w14:textId="77777777" w:rsidR="00C25AFF" w:rsidRDefault="00C25AFF">
            <w:pPr>
              <w:spacing w:line="312" w:lineRule="auto"/>
              <w:jc w:val="center"/>
              <w:rPr>
                <w:sz w:val="22"/>
                <w:szCs w:val="22"/>
              </w:rPr>
            </w:pPr>
          </w:p>
        </w:tc>
        <w:tc>
          <w:tcPr>
            <w:tcW w:w="1270" w:type="dxa"/>
            <w:gridSpan w:val="2"/>
            <w:vMerge/>
            <w:vAlign w:val="center"/>
          </w:tcPr>
          <w:p w14:paraId="34E103FD" w14:textId="77777777" w:rsidR="00C25AFF" w:rsidRDefault="00C25AFF">
            <w:pPr>
              <w:spacing w:line="312" w:lineRule="auto"/>
              <w:jc w:val="center"/>
              <w:rPr>
                <w:sz w:val="22"/>
                <w:szCs w:val="22"/>
              </w:rPr>
            </w:pPr>
          </w:p>
        </w:tc>
        <w:tc>
          <w:tcPr>
            <w:tcW w:w="2213" w:type="dxa"/>
            <w:vAlign w:val="center"/>
          </w:tcPr>
          <w:p w14:paraId="3762D97A" w14:textId="77777777" w:rsidR="00C25AFF" w:rsidRDefault="00AF0071">
            <w:pPr>
              <w:spacing w:line="312" w:lineRule="auto"/>
              <w:jc w:val="center"/>
              <w:rPr>
                <w:sz w:val="22"/>
                <w:szCs w:val="22"/>
              </w:rPr>
            </w:pPr>
            <w:r>
              <w:rPr>
                <w:kern w:val="0"/>
                <w:sz w:val="22"/>
                <w:szCs w:val="22"/>
              </w:rPr>
              <w:t>二等奖</w:t>
            </w:r>
          </w:p>
        </w:tc>
        <w:tc>
          <w:tcPr>
            <w:tcW w:w="4449" w:type="dxa"/>
            <w:gridSpan w:val="2"/>
            <w:vAlign w:val="center"/>
          </w:tcPr>
          <w:p w14:paraId="663DEB9E" w14:textId="77777777" w:rsidR="00C25AFF" w:rsidRDefault="00AF0071">
            <w:pPr>
              <w:spacing w:line="312" w:lineRule="auto"/>
              <w:jc w:val="center"/>
              <w:rPr>
                <w:sz w:val="22"/>
                <w:szCs w:val="22"/>
              </w:rPr>
            </w:pPr>
            <w:r>
              <w:rPr>
                <w:sz w:val="22"/>
                <w:szCs w:val="22"/>
              </w:rPr>
              <w:t>国家级以上</w:t>
            </w:r>
            <w:r>
              <w:rPr>
                <w:sz w:val="22"/>
                <w:szCs w:val="22"/>
              </w:rPr>
              <w:t>——</w:t>
            </w:r>
            <w:r>
              <w:rPr>
                <w:rFonts w:hint="eastAsia"/>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w:t>
            </w:r>
            <w:r>
              <w:rPr>
                <w:rFonts w:hint="eastAsia"/>
                <w:sz w:val="22"/>
                <w:szCs w:val="22"/>
              </w:rPr>
              <w:t>2</w:t>
            </w:r>
          </w:p>
        </w:tc>
      </w:tr>
      <w:tr w:rsidR="00C25AFF" w14:paraId="0DCF3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3A302DE7" w14:textId="77777777" w:rsidR="00C25AFF" w:rsidRDefault="00C25AFF">
            <w:pPr>
              <w:spacing w:line="312" w:lineRule="auto"/>
              <w:jc w:val="center"/>
              <w:rPr>
                <w:sz w:val="22"/>
                <w:szCs w:val="22"/>
              </w:rPr>
            </w:pPr>
          </w:p>
        </w:tc>
        <w:tc>
          <w:tcPr>
            <w:tcW w:w="1270" w:type="dxa"/>
            <w:gridSpan w:val="2"/>
            <w:vMerge/>
            <w:vAlign w:val="center"/>
          </w:tcPr>
          <w:p w14:paraId="655DD83F" w14:textId="77777777" w:rsidR="00C25AFF" w:rsidRDefault="00C25AFF">
            <w:pPr>
              <w:spacing w:line="312" w:lineRule="auto"/>
              <w:jc w:val="center"/>
              <w:rPr>
                <w:sz w:val="22"/>
                <w:szCs w:val="22"/>
              </w:rPr>
            </w:pPr>
          </w:p>
        </w:tc>
        <w:tc>
          <w:tcPr>
            <w:tcW w:w="2213" w:type="dxa"/>
            <w:vAlign w:val="center"/>
          </w:tcPr>
          <w:p w14:paraId="5C3DE737" w14:textId="77777777" w:rsidR="00C25AFF" w:rsidRDefault="00AF0071">
            <w:pPr>
              <w:spacing w:line="312" w:lineRule="auto"/>
              <w:jc w:val="center"/>
              <w:rPr>
                <w:sz w:val="22"/>
                <w:szCs w:val="22"/>
              </w:rPr>
            </w:pPr>
            <w:r>
              <w:rPr>
                <w:kern w:val="0"/>
                <w:sz w:val="22"/>
                <w:szCs w:val="22"/>
              </w:rPr>
              <w:t>三等奖</w:t>
            </w:r>
          </w:p>
        </w:tc>
        <w:tc>
          <w:tcPr>
            <w:tcW w:w="4449" w:type="dxa"/>
            <w:gridSpan w:val="2"/>
            <w:vAlign w:val="center"/>
          </w:tcPr>
          <w:p w14:paraId="4DDC0C43" w14:textId="77777777" w:rsidR="00C25AFF" w:rsidRDefault="00AF0071">
            <w:pPr>
              <w:spacing w:line="312" w:lineRule="auto"/>
              <w:jc w:val="center"/>
              <w:rPr>
                <w:sz w:val="22"/>
                <w:szCs w:val="22"/>
              </w:rPr>
            </w:pPr>
            <w:r>
              <w:rPr>
                <w:sz w:val="22"/>
                <w:szCs w:val="22"/>
              </w:rPr>
              <w:t>国家级以上</w:t>
            </w:r>
            <w:r>
              <w:rPr>
                <w:sz w:val="22"/>
                <w:szCs w:val="22"/>
              </w:rPr>
              <w:t>——</w:t>
            </w:r>
            <w:r>
              <w:rPr>
                <w:rFonts w:hint="eastAsia"/>
                <w:sz w:val="22"/>
                <w:szCs w:val="22"/>
              </w:rPr>
              <w:t>0.6</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C25AFF" w14:paraId="6BEA8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60FDEBFA" w14:textId="77777777" w:rsidR="00C25AFF" w:rsidRDefault="00C25AFF">
            <w:pPr>
              <w:spacing w:line="312" w:lineRule="auto"/>
              <w:jc w:val="center"/>
              <w:rPr>
                <w:sz w:val="22"/>
                <w:szCs w:val="22"/>
              </w:rPr>
            </w:pPr>
          </w:p>
        </w:tc>
        <w:tc>
          <w:tcPr>
            <w:tcW w:w="1270" w:type="dxa"/>
            <w:gridSpan w:val="2"/>
            <w:vMerge/>
            <w:vAlign w:val="center"/>
          </w:tcPr>
          <w:p w14:paraId="0852D341" w14:textId="77777777" w:rsidR="00C25AFF" w:rsidRDefault="00C25AFF">
            <w:pPr>
              <w:spacing w:line="312" w:lineRule="auto"/>
              <w:jc w:val="center"/>
              <w:rPr>
                <w:sz w:val="22"/>
                <w:szCs w:val="22"/>
              </w:rPr>
            </w:pPr>
          </w:p>
        </w:tc>
        <w:tc>
          <w:tcPr>
            <w:tcW w:w="2213" w:type="dxa"/>
            <w:vAlign w:val="center"/>
          </w:tcPr>
          <w:p w14:paraId="6C7F1AA2" w14:textId="77777777" w:rsidR="00C25AFF" w:rsidRDefault="00AF0071">
            <w:pPr>
              <w:spacing w:line="312" w:lineRule="auto"/>
              <w:jc w:val="center"/>
              <w:rPr>
                <w:kern w:val="0"/>
                <w:sz w:val="22"/>
                <w:szCs w:val="22"/>
              </w:rPr>
            </w:pPr>
            <w:r>
              <w:rPr>
                <w:kern w:val="0"/>
                <w:sz w:val="22"/>
                <w:szCs w:val="22"/>
              </w:rPr>
              <w:t>优胜奖</w:t>
            </w:r>
          </w:p>
        </w:tc>
        <w:tc>
          <w:tcPr>
            <w:tcW w:w="4449" w:type="dxa"/>
            <w:gridSpan w:val="2"/>
          </w:tcPr>
          <w:p w14:paraId="632DB7A1" w14:textId="77777777" w:rsidR="00C25AFF" w:rsidRDefault="00AF0071">
            <w:pPr>
              <w:spacing w:line="312" w:lineRule="auto"/>
              <w:jc w:val="center"/>
              <w:rPr>
                <w:sz w:val="22"/>
                <w:szCs w:val="22"/>
              </w:rPr>
            </w:pPr>
            <w:r>
              <w:rPr>
                <w:sz w:val="22"/>
                <w:szCs w:val="22"/>
              </w:rPr>
              <w:t>国家级以上</w:t>
            </w:r>
            <w:r>
              <w:rPr>
                <w:sz w:val="22"/>
                <w:szCs w:val="22"/>
              </w:rPr>
              <w:t>——0.</w:t>
            </w:r>
            <w:r>
              <w:rPr>
                <w:rFonts w:hint="eastAsia"/>
                <w:sz w:val="22"/>
                <w:szCs w:val="22"/>
              </w:rPr>
              <w:t>4</w:t>
            </w:r>
            <w:r>
              <w:rPr>
                <w:sz w:val="22"/>
                <w:szCs w:val="22"/>
              </w:rPr>
              <w:t>；省级</w:t>
            </w:r>
            <w:r>
              <w:rPr>
                <w:sz w:val="22"/>
                <w:szCs w:val="22"/>
              </w:rPr>
              <w:t>——0.</w:t>
            </w:r>
            <w:r>
              <w:rPr>
                <w:rFonts w:hint="eastAsia"/>
                <w:sz w:val="22"/>
                <w:szCs w:val="22"/>
              </w:rPr>
              <w:t>2</w:t>
            </w:r>
            <w:r>
              <w:rPr>
                <w:sz w:val="22"/>
                <w:szCs w:val="22"/>
              </w:rPr>
              <w:t>；</w:t>
            </w:r>
            <w:r>
              <w:rPr>
                <w:sz w:val="22"/>
                <w:szCs w:val="22"/>
              </w:rPr>
              <w:br/>
            </w:r>
            <w:r>
              <w:rPr>
                <w:sz w:val="22"/>
                <w:szCs w:val="22"/>
              </w:rPr>
              <w:t>校级（含市级）</w:t>
            </w:r>
            <w:r>
              <w:rPr>
                <w:sz w:val="22"/>
                <w:szCs w:val="22"/>
              </w:rPr>
              <w:t>——0.</w:t>
            </w:r>
            <w:r>
              <w:rPr>
                <w:rFonts w:hint="eastAsia"/>
                <w:sz w:val="22"/>
                <w:szCs w:val="22"/>
              </w:rPr>
              <w:t>1</w:t>
            </w:r>
            <w:r>
              <w:rPr>
                <w:sz w:val="22"/>
                <w:szCs w:val="22"/>
              </w:rPr>
              <w:t>；院级</w:t>
            </w:r>
            <w:r>
              <w:rPr>
                <w:sz w:val="22"/>
                <w:szCs w:val="22"/>
              </w:rPr>
              <w:t>——0.</w:t>
            </w:r>
            <w:r>
              <w:rPr>
                <w:rFonts w:hint="eastAsia"/>
                <w:sz w:val="22"/>
                <w:szCs w:val="22"/>
              </w:rPr>
              <w:t>05</w:t>
            </w:r>
          </w:p>
        </w:tc>
      </w:tr>
      <w:tr w:rsidR="00C25AFF" w14:paraId="31FF9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1E9252F2" w14:textId="77777777" w:rsidR="00C25AFF" w:rsidRDefault="00C25AFF">
            <w:pPr>
              <w:spacing w:line="312" w:lineRule="auto"/>
              <w:jc w:val="center"/>
              <w:rPr>
                <w:sz w:val="22"/>
                <w:szCs w:val="22"/>
              </w:rPr>
            </w:pPr>
          </w:p>
        </w:tc>
        <w:tc>
          <w:tcPr>
            <w:tcW w:w="1270" w:type="dxa"/>
            <w:gridSpan w:val="2"/>
            <w:vMerge w:val="restart"/>
            <w:vAlign w:val="center"/>
          </w:tcPr>
          <w:p w14:paraId="6E84D52B" w14:textId="77777777" w:rsidR="00C25AFF" w:rsidRDefault="00AF0071">
            <w:pPr>
              <w:spacing w:line="312" w:lineRule="auto"/>
              <w:jc w:val="center"/>
              <w:rPr>
                <w:sz w:val="22"/>
                <w:szCs w:val="22"/>
              </w:rPr>
            </w:pPr>
            <w:r>
              <w:rPr>
                <w:sz w:val="22"/>
                <w:szCs w:val="22"/>
              </w:rPr>
              <w:t>团体</w:t>
            </w:r>
          </w:p>
        </w:tc>
        <w:tc>
          <w:tcPr>
            <w:tcW w:w="2213" w:type="dxa"/>
            <w:vAlign w:val="center"/>
          </w:tcPr>
          <w:p w14:paraId="78F2C8DB" w14:textId="77777777" w:rsidR="00C25AFF" w:rsidRDefault="00AF0071">
            <w:pPr>
              <w:spacing w:line="312" w:lineRule="auto"/>
              <w:jc w:val="center"/>
              <w:rPr>
                <w:sz w:val="22"/>
                <w:szCs w:val="22"/>
              </w:rPr>
            </w:pPr>
            <w:r>
              <w:rPr>
                <w:kern w:val="0"/>
                <w:sz w:val="22"/>
                <w:szCs w:val="22"/>
              </w:rPr>
              <w:t>一等奖</w:t>
            </w:r>
          </w:p>
        </w:tc>
        <w:tc>
          <w:tcPr>
            <w:tcW w:w="4449" w:type="dxa"/>
            <w:gridSpan w:val="2"/>
            <w:vAlign w:val="center"/>
          </w:tcPr>
          <w:p w14:paraId="15106BAD" w14:textId="77777777" w:rsidR="00C25AFF" w:rsidRDefault="00AF0071">
            <w:pPr>
              <w:spacing w:line="312" w:lineRule="auto"/>
              <w:jc w:val="center"/>
              <w:rPr>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w:t>
            </w:r>
            <w:r>
              <w:rPr>
                <w:rFonts w:hint="eastAsia"/>
                <w:sz w:val="22"/>
                <w:szCs w:val="22"/>
              </w:rPr>
              <w:t>2</w:t>
            </w:r>
          </w:p>
        </w:tc>
      </w:tr>
      <w:tr w:rsidR="00C25AFF" w14:paraId="28D58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35733A68" w14:textId="77777777" w:rsidR="00C25AFF" w:rsidRDefault="00C25AFF">
            <w:pPr>
              <w:spacing w:line="312" w:lineRule="auto"/>
              <w:jc w:val="center"/>
              <w:rPr>
                <w:sz w:val="22"/>
                <w:szCs w:val="22"/>
              </w:rPr>
            </w:pPr>
          </w:p>
        </w:tc>
        <w:tc>
          <w:tcPr>
            <w:tcW w:w="1270" w:type="dxa"/>
            <w:gridSpan w:val="2"/>
            <w:vMerge/>
          </w:tcPr>
          <w:p w14:paraId="2094782E" w14:textId="77777777" w:rsidR="00C25AFF" w:rsidRDefault="00C25AFF">
            <w:pPr>
              <w:spacing w:line="312" w:lineRule="auto"/>
              <w:jc w:val="center"/>
              <w:rPr>
                <w:sz w:val="22"/>
                <w:szCs w:val="22"/>
              </w:rPr>
            </w:pPr>
          </w:p>
        </w:tc>
        <w:tc>
          <w:tcPr>
            <w:tcW w:w="2213" w:type="dxa"/>
            <w:vAlign w:val="center"/>
          </w:tcPr>
          <w:p w14:paraId="7AD352BA" w14:textId="77777777" w:rsidR="00C25AFF" w:rsidRDefault="00AF0071">
            <w:pPr>
              <w:spacing w:line="312" w:lineRule="auto"/>
              <w:jc w:val="center"/>
              <w:rPr>
                <w:sz w:val="22"/>
                <w:szCs w:val="22"/>
              </w:rPr>
            </w:pPr>
            <w:r>
              <w:rPr>
                <w:kern w:val="0"/>
                <w:sz w:val="22"/>
                <w:szCs w:val="22"/>
              </w:rPr>
              <w:t>二等奖</w:t>
            </w:r>
          </w:p>
        </w:tc>
        <w:tc>
          <w:tcPr>
            <w:tcW w:w="4449" w:type="dxa"/>
            <w:gridSpan w:val="2"/>
            <w:vAlign w:val="center"/>
          </w:tcPr>
          <w:p w14:paraId="1819977E" w14:textId="77777777" w:rsidR="00C25AFF" w:rsidRDefault="00AF0071">
            <w:pPr>
              <w:spacing w:line="312" w:lineRule="auto"/>
              <w:jc w:val="center"/>
              <w:rPr>
                <w:sz w:val="22"/>
                <w:szCs w:val="22"/>
              </w:rPr>
            </w:pPr>
            <w:r>
              <w:rPr>
                <w:sz w:val="22"/>
                <w:szCs w:val="22"/>
              </w:rPr>
              <w:t>国家级以上</w:t>
            </w:r>
            <w:r>
              <w:rPr>
                <w:sz w:val="22"/>
                <w:szCs w:val="22"/>
              </w:rPr>
              <w:t>——0.6</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C25AFF" w14:paraId="54C299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21F1F9E3" w14:textId="77777777" w:rsidR="00C25AFF" w:rsidRDefault="00C25AFF">
            <w:pPr>
              <w:spacing w:line="312" w:lineRule="auto"/>
              <w:jc w:val="center"/>
              <w:rPr>
                <w:sz w:val="22"/>
                <w:szCs w:val="22"/>
              </w:rPr>
            </w:pPr>
          </w:p>
        </w:tc>
        <w:tc>
          <w:tcPr>
            <w:tcW w:w="1270" w:type="dxa"/>
            <w:gridSpan w:val="2"/>
            <w:vMerge/>
          </w:tcPr>
          <w:p w14:paraId="5B0C34E2" w14:textId="77777777" w:rsidR="00C25AFF" w:rsidRDefault="00C25AFF">
            <w:pPr>
              <w:spacing w:line="312" w:lineRule="auto"/>
              <w:jc w:val="center"/>
              <w:rPr>
                <w:sz w:val="22"/>
                <w:szCs w:val="22"/>
              </w:rPr>
            </w:pPr>
          </w:p>
        </w:tc>
        <w:tc>
          <w:tcPr>
            <w:tcW w:w="2213" w:type="dxa"/>
            <w:vAlign w:val="center"/>
          </w:tcPr>
          <w:p w14:paraId="7E559D83" w14:textId="77777777" w:rsidR="00C25AFF" w:rsidRDefault="00AF0071">
            <w:pPr>
              <w:spacing w:line="312" w:lineRule="auto"/>
              <w:jc w:val="center"/>
              <w:rPr>
                <w:sz w:val="22"/>
                <w:szCs w:val="22"/>
              </w:rPr>
            </w:pPr>
            <w:r>
              <w:rPr>
                <w:kern w:val="0"/>
                <w:sz w:val="22"/>
                <w:szCs w:val="22"/>
              </w:rPr>
              <w:t>三等奖</w:t>
            </w:r>
          </w:p>
        </w:tc>
        <w:tc>
          <w:tcPr>
            <w:tcW w:w="4449" w:type="dxa"/>
            <w:gridSpan w:val="2"/>
            <w:vAlign w:val="center"/>
          </w:tcPr>
          <w:p w14:paraId="35889B82" w14:textId="77777777" w:rsidR="00C25AFF" w:rsidRDefault="00AF0071">
            <w:pPr>
              <w:spacing w:line="312" w:lineRule="auto"/>
              <w:jc w:val="center"/>
              <w:rPr>
                <w:sz w:val="22"/>
                <w:szCs w:val="22"/>
              </w:rPr>
            </w:pPr>
            <w:r>
              <w:rPr>
                <w:sz w:val="22"/>
                <w:szCs w:val="22"/>
              </w:rPr>
              <w:t>国家级以上</w:t>
            </w:r>
            <w:r>
              <w:rPr>
                <w:sz w:val="22"/>
                <w:szCs w:val="22"/>
              </w:rPr>
              <w:t>——0.4</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w:t>
            </w:r>
            <w:r>
              <w:rPr>
                <w:rFonts w:hint="eastAsia"/>
                <w:sz w:val="22"/>
                <w:szCs w:val="22"/>
              </w:rPr>
              <w:t>05</w:t>
            </w:r>
          </w:p>
        </w:tc>
      </w:tr>
      <w:tr w:rsidR="00C25AFF" w14:paraId="2444C9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48960370" w14:textId="77777777" w:rsidR="00C25AFF" w:rsidRDefault="00C25AFF">
            <w:pPr>
              <w:spacing w:line="312" w:lineRule="auto"/>
              <w:jc w:val="center"/>
              <w:rPr>
                <w:sz w:val="22"/>
                <w:szCs w:val="22"/>
              </w:rPr>
            </w:pPr>
          </w:p>
        </w:tc>
        <w:tc>
          <w:tcPr>
            <w:tcW w:w="1270" w:type="dxa"/>
            <w:gridSpan w:val="2"/>
            <w:vMerge/>
          </w:tcPr>
          <w:p w14:paraId="3E0EAA17" w14:textId="77777777" w:rsidR="00C25AFF" w:rsidRDefault="00C25AFF">
            <w:pPr>
              <w:spacing w:line="312" w:lineRule="auto"/>
              <w:jc w:val="center"/>
              <w:rPr>
                <w:sz w:val="22"/>
                <w:szCs w:val="22"/>
              </w:rPr>
            </w:pPr>
          </w:p>
        </w:tc>
        <w:tc>
          <w:tcPr>
            <w:tcW w:w="2213" w:type="dxa"/>
            <w:vAlign w:val="center"/>
          </w:tcPr>
          <w:p w14:paraId="53A01C5B" w14:textId="77777777" w:rsidR="00C25AFF" w:rsidRDefault="00AF0071">
            <w:pPr>
              <w:spacing w:line="312" w:lineRule="auto"/>
              <w:jc w:val="center"/>
              <w:rPr>
                <w:kern w:val="0"/>
                <w:sz w:val="22"/>
                <w:szCs w:val="22"/>
              </w:rPr>
            </w:pPr>
            <w:r>
              <w:rPr>
                <w:kern w:val="0"/>
                <w:sz w:val="22"/>
                <w:szCs w:val="22"/>
              </w:rPr>
              <w:t>优胜奖</w:t>
            </w:r>
          </w:p>
        </w:tc>
        <w:tc>
          <w:tcPr>
            <w:tcW w:w="4449" w:type="dxa"/>
            <w:gridSpan w:val="2"/>
            <w:vAlign w:val="center"/>
          </w:tcPr>
          <w:p w14:paraId="406CAD65" w14:textId="77777777" w:rsidR="00C25AFF" w:rsidRDefault="00AF0071">
            <w:pPr>
              <w:spacing w:line="312" w:lineRule="auto"/>
              <w:jc w:val="center"/>
              <w:rPr>
                <w:sz w:val="22"/>
                <w:szCs w:val="22"/>
              </w:rPr>
            </w:pPr>
            <w:r>
              <w:rPr>
                <w:sz w:val="22"/>
                <w:szCs w:val="22"/>
              </w:rPr>
              <w:t>国家级以上</w:t>
            </w:r>
            <w:r>
              <w:rPr>
                <w:sz w:val="22"/>
                <w:szCs w:val="22"/>
              </w:rPr>
              <w:t>——0.3</w:t>
            </w:r>
            <w:r>
              <w:rPr>
                <w:sz w:val="22"/>
                <w:szCs w:val="22"/>
              </w:rPr>
              <w:t>；省级</w:t>
            </w:r>
            <w:r>
              <w:rPr>
                <w:sz w:val="22"/>
                <w:szCs w:val="22"/>
              </w:rPr>
              <w:t>——0.2</w:t>
            </w:r>
            <w:r>
              <w:rPr>
                <w:sz w:val="22"/>
                <w:szCs w:val="22"/>
              </w:rPr>
              <w:t>；</w:t>
            </w:r>
            <w:r>
              <w:rPr>
                <w:sz w:val="22"/>
                <w:szCs w:val="22"/>
              </w:rPr>
              <w:br/>
            </w:r>
            <w:r>
              <w:rPr>
                <w:sz w:val="22"/>
                <w:szCs w:val="22"/>
              </w:rPr>
              <w:t>校级（含市级）</w:t>
            </w:r>
            <w:r>
              <w:rPr>
                <w:sz w:val="22"/>
                <w:szCs w:val="22"/>
              </w:rPr>
              <w:t>——0.1</w:t>
            </w:r>
            <w:r>
              <w:rPr>
                <w:sz w:val="22"/>
                <w:szCs w:val="22"/>
              </w:rPr>
              <w:t>；院级</w:t>
            </w:r>
            <w:r>
              <w:rPr>
                <w:sz w:val="22"/>
                <w:szCs w:val="22"/>
              </w:rPr>
              <w:t>——0.</w:t>
            </w:r>
            <w:r>
              <w:rPr>
                <w:rFonts w:hint="eastAsia"/>
                <w:sz w:val="22"/>
                <w:szCs w:val="22"/>
              </w:rPr>
              <w:t>025</w:t>
            </w:r>
          </w:p>
        </w:tc>
      </w:tr>
      <w:tr w:rsidR="00C25AFF" w14:paraId="19CCC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90" w:type="dxa"/>
            <w:tcBorders>
              <w:top w:val="single" w:sz="4" w:space="0" w:color="auto"/>
            </w:tcBorders>
          </w:tcPr>
          <w:p w14:paraId="7DF1C8E5" w14:textId="77777777" w:rsidR="00C25AFF" w:rsidRDefault="00C25AFF">
            <w:pPr>
              <w:spacing w:line="312" w:lineRule="auto"/>
              <w:ind w:left="360"/>
              <w:rPr>
                <w:sz w:val="22"/>
                <w:szCs w:val="22"/>
              </w:rPr>
            </w:pPr>
          </w:p>
          <w:p w14:paraId="3FB50442" w14:textId="77777777" w:rsidR="00C25AFF" w:rsidRDefault="00C25AFF">
            <w:pPr>
              <w:spacing w:line="312" w:lineRule="auto"/>
              <w:ind w:left="360"/>
              <w:rPr>
                <w:sz w:val="22"/>
                <w:szCs w:val="22"/>
              </w:rPr>
            </w:pPr>
          </w:p>
          <w:p w14:paraId="1E71369D" w14:textId="77777777" w:rsidR="00C25AFF" w:rsidRDefault="00C25AFF">
            <w:pPr>
              <w:spacing w:line="312" w:lineRule="auto"/>
              <w:ind w:left="360"/>
              <w:rPr>
                <w:b/>
                <w:sz w:val="22"/>
                <w:szCs w:val="22"/>
              </w:rPr>
            </w:pPr>
          </w:p>
          <w:p w14:paraId="7848E851" w14:textId="77777777" w:rsidR="00C25AFF" w:rsidRDefault="00C25AFF">
            <w:pPr>
              <w:spacing w:line="312" w:lineRule="auto"/>
              <w:ind w:left="360"/>
              <w:rPr>
                <w:b/>
                <w:sz w:val="22"/>
                <w:szCs w:val="22"/>
              </w:rPr>
            </w:pPr>
          </w:p>
          <w:p w14:paraId="20056FFA" w14:textId="77777777" w:rsidR="00C25AFF" w:rsidRDefault="00C25AFF">
            <w:pPr>
              <w:spacing w:line="312" w:lineRule="auto"/>
              <w:ind w:left="360"/>
              <w:jc w:val="center"/>
              <w:rPr>
                <w:b/>
                <w:sz w:val="22"/>
                <w:szCs w:val="22"/>
              </w:rPr>
            </w:pPr>
          </w:p>
          <w:p w14:paraId="0BA589BD" w14:textId="77777777" w:rsidR="00C25AFF" w:rsidRDefault="00AF0071">
            <w:pPr>
              <w:spacing w:line="312" w:lineRule="auto"/>
              <w:jc w:val="center"/>
              <w:rPr>
                <w:bCs/>
                <w:sz w:val="22"/>
                <w:szCs w:val="22"/>
              </w:rPr>
            </w:pPr>
            <w:r>
              <w:rPr>
                <w:bCs/>
                <w:sz w:val="22"/>
                <w:szCs w:val="22"/>
              </w:rPr>
              <w:t>说明</w:t>
            </w:r>
          </w:p>
          <w:p w14:paraId="68A1C8D0" w14:textId="77777777" w:rsidR="00C25AFF" w:rsidRDefault="00C25AFF">
            <w:pPr>
              <w:spacing w:line="312" w:lineRule="auto"/>
              <w:ind w:left="360"/>
              <w:rPr>
                <w:sz w:val="22"/>
                <w:szCs w:val="22"/>
              </w:rPr>
            </w:pPr>
          </w:p>
        </w:tc>
        <w:tc>
          <w:tcPr>
            <w:tcW w:w="7932" w:type="dxa"/>
            <w:gridSpan w:val="5"/>
          </w:tcPr>
          <w:p w14:paraId="21A1B366" w14:textId="77777777" w:rsidR="00C25AFF" w:rsidRDefault="00AF0071">
            <w:pPr>
              <w:ind w:firstLineChars="150" w:firstLine="330"/>
              <w:rPr>
                <w:sz w:val="22"/>
                <w:szCs w:val="22"/>
              </w:rPr>
            </w:pPr>
            <w:r>
              <w:rPr>
                <w:rFonts w:hint="eastAsia"/>
                <w:sz w:val="22"/>
                <w:szCs w:val="22"/>
              </w:rPr>
              <w:t>1.</w:t>
            </w:r>
            <w:r>
              <w:rPr>
                <w:sz w:val="22"/>
                <w:szCs w:val="22"/>
              </w:rPr>
              <w:t>比赛级别根据主办单位级别</w:t>
            </w:r>
            <w:r>
              <w:rPr>
                <w:rFonts w:hint="eastAsia"/>
                <w:sz w:val="22"/>
                <w:szCs w:val="22"/>
              </w:rPr>
              <w:t>、</w:t>
            </w:r>
            <w:r>
              <w:rPr>
                <w:sz w:val="22"/>
                <w:szCs w:val="22"/>
              </w:rPr>
              <w:t>奖状盖章等级和与之相符的参赛者面向群体共同确定</w:t>
            </w:r>
            <w:r>
              <w:rPr>
                <w:rFonts w:hint="eastAsia"/>
                <w:sz w:val="22"/>
                <w:szCs w:val="22"/>
              </w:rPr>
              <w:t>，原则上多院系联办比赛属院级，校区级比赛取校级相应级别加分</w:t>
            </w:r>
            <w:r>
              <w:rPr>
                <w:rFonts w:hint="eastAsia"/>
                <w:sz w:val="22"/>
                <w:szCs w:val="22"/>
              </w:rPr>
              <w:t>75%</w:t>
            </w:r>
            <w:r>
              <w:rPr>
                <w:rFonts w:hint="eastAsia"/>
                <w:sz w:val="22"/>
                <w:szCs w:val="22"/>
              </w:rPr>
              <w:t>。同时，比赛需提供所有参赛人员</w:t>
            </w:r>
            <w:r>
              <w:rPr>
                <w:rFonts w:hint="eastAsia"/>
                <w:sz w:val="22"/>
                <w:szCs w:val="22"/>
              </w:rPr>
              <w:t>/</w:t>
            </w:r>
            <w:r>
              <w:rPr>
                <w:rFonts w:hint="eastAsia"/>
                <w:sz w:val="22"/>
                <w:szCs w:val="22"/>
              </w:rPr>
              <w:t>队伍名单及名次，实行差额加分，名次在所有参赛人员</w:t>
            </w:r>
            <w:r>
              <w:rPr>
                <w:rFonts w:hint="eastAsia"/>
                <w:sz w:val="22"/>
                <w:szCs w:val="22"/>
              </w:rPr>
              <w:t>/</w:t>
            </w:r>
            <w:r>
              <w:rPr>
                <w:rFonts w:hint="eastAsia"/>
                <w:sz w:val="22"/>
                <w:szCs w:val="22"/>
              </w:rPr>
              <w:t>队伍的前</w:t>
            </w:r>
            <w:r>
              <w:rPr>
                <w:rFonts w:hint="eastAsia"/>
                <w:sz w:val="22"/>
                <w:szCs w:val="22"/>
              </w:rPr>
              <w:t>60%</w:t>
            </w:r>
            <w:r>
              <w:rPr>
                <w:rFonts w:hint="eastAsia"/>
                <w:sz w:val="22"/>
                <w:szCs w:val="22"/>
              </w:rPr>
              <w:t>予以按照上述名次加分（采用向后取整法确定加分名次，如：共有</w:t>
            </w:r>
            <w:r>
              <w:rPr>
                <w:rFonts w:hint="eastAsia"/>
                <w:sz w:val="22"/>
                <w:szCs w:val="22"/>
              </w:rPr>
              <w:t>4</w:t>
            </w:r>
            <w:r>
              <w:rPr>
                <w:rFonts w:hint="eastAsia"/>
                <w:sz w:val="22"/>
                <w:szCs w:val="22"/>
              </w:rPr>
              <w:t>人</w:t>
            </w:r>
            <w:r>
              <w:rPr>
                <w:rFonts w:hint="eastAsia"/>
                <w:sz w:val="22"/>
                <w:szCs w:val="22"/>
              </w:rPr>
              <w:t>/</w:t>
            </w:r>
            <w:r>
              <w:rPr>
                <w:rFonts w:hint="eastAsia"/>
                <w:sz w:val="22"/>
                <w:szCs w:val="22"/>
              </w:rPr>
              <w:t>支队伍，则前</w:t>
            </w:r>
            <w:r>
              <w:rPr>
                <w:rFonts w:hint="eastAsia"/>
                <w:sz w:val="22"/>
                <w:szCs w:val="22"/>
              </w:rPr>
              <w:t>4*60%</w:t>
            </w:r>
            <w:r>
              <w:rPr>
                <w:rFonts w:hint="eastAsia"/>
                <w:sz w:val="22"/>
                <w:szCs w:val="22"/>
              </w:rPr>
              <w:t>≈</w:t>
            </w:r>
            <w:r>
              <w:rPr>
                <w:rFonts w:hint="eastAsia"/>
                <w:sz w:val="22"/>
                <w:szCs w:val="22"/>
              </w:rPr>
              <w:t>3</w:t>
            </w:r>
            <w:r>
              <w:rPr>
                <w:rFonts w:hint="eastAsia"/>
                <w:sz w:val="22"/>
                <w:szCs w:val="22"/>
              </w:rPr>
              <w:t>名可加分）。</w:t>
            </w:r>
          </w:p>
          <w:p w14:paraId="536C0FBE" w14:textId="77777777" w:rsidR="00C25AFF" w:rsidRDefault="00AF0071">
            <w:pPr>
              <w:ind w:left="360"/>
              <w:rPr>
                <w:sz w:val="22"/>
                <w:szCs w:val="22"/>
              </w:rPr>
            </w:pPr>
            <w:r>
              <w:rPr>
                <w:rFonts w:hint="eastAsia"/>
                <w:sz w:val="22"/>
                <w:szCs w:val="22"/>
              </w:rPr>
              <w:t>2.</w:t>
            </w:r>
            <w:r>
              <w:rPr>
                <w:sz w:val="22"/>
                <w:szCs w:val="22"/>
              </w:rPr>
              <w:t>关于文艺比赛加分：</w:t>
            </w:r>
          </w:p>
          <w:p w14:paraId="73A4D4FF" w14:textId="77777777" w:rsidR="00C25AFF" w:rsidRDefault="00AF0071">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文艺比赛一般包括唱歌、舞蹈、主持、演讲、武术和话剧等</w:t>
            </w:r>
            <w:r>
              <w:rPr>
                <w:rFonts w:hint="eastAsia"/>
                <w:sz w:val="22"/>
                <w:szCs w:val="22"/>
              </w:rPr>
              <w:t>；</w:t>
            </w:r>
          </w:p>
          <w:p w14:paraId="158C26D6" w14:textId="77777777" w:rsidR="00C25AFF" w:rsidRDefault="00AF0071">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同一文艺项目多次获奖只记最高分，不累加，不同项目可累加</w:t>
            </w:r>
            <w:r>
              <w:rPr>
                <w:rFonts w:hint="eastAsia"/>
                <w:sz w:val="22"/>
                <w:szCs w:val="22"/>
              </w:rPr>
              <w:t>；</w:t>
            </w:r>
          </w:p>
          <w:p w14:paraId="3CBA9E4F" w14:textId="77777777" w:rsidR="00C25AFF" w:rsidRDefault="00AF0071">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对于不设置一、二、三等奖，仅设置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等名次的文艺比赛，按照对应等级，即第一名为一等，第二名为二等，第三名为三等，除规定外出现的其他奖项均按照</w:t>
            </w:r>
            <w:r>
              <w:rPr>
                <w:sz w:val="22"/>
                <w:szCs w:val="22"/>
              </w:rPr>
              <w:t>“</w:t>
            </w:r>
            <w:r>
              <w:rPr>
                <w:sz w:val="22"/>
                <w:szCs w:val="22"/>
              </w:rPr>
              <w:t>优胜奖</w:t>
            </w:r>
            <w:r>
              <w:rPr>
                <w:sz w:val="22"/>
                <w:szCs w:val="22"/>
              </w:rPr>
              <w:t>”</w:t>
            </w:r>
            <w:r>
              <w:rPr>
                <w:sz w:val="22"/>
                <w:szCs w:val="22"/>
              </w:rPr>
              <w:t>加分</w:t>
            </w:r>
            <w:r>
              <w:rPr>
                <w:rFonts w:hint="eastAsia"/>
                <w:sz w:val="22"/>
                <w:szCs w:val="22"/>
              </w:rPr>
              <w:t>。</w:t>
            </w:r>
          </w:p>
          <w:p w14:paraId="5E5809E0" w14:textId="77777777" w:rsidR="00C25AFF" w:rsidRDefault="00AF0071">
            <w:pPr>
              <w:ind w:leftChars="156" w:left="328"/>
              <w:rPr>
                <w:sz w:val="22"/>
                <w:szCs w:val="22"/>
              </w:rPr>
            </w:pPr>
            <w:r>
              <w:rPr>
                <w:rFonts w:hint="eastAsia"/>
                <w:sz w:val="22"/>
                <w:szCs w:val="22"/>
              </w:rPr>
              <w:t>3.</w:t>
            </w:r>
            <w:r>
              <w:rPr>
                <w:sz w:val="22"/>
                <w:szCs w:val="22"/>
              </w:rPr>
              <w:t>关于体育竞赛加分：</w:t>
            </w:r>
          </w:p>
          <w:p w14:paraId="727FB3A8" w14:textId="77777777" w:rsidR="00C25AFF" w:rsidRDefault="00AF0071">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对于不设置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等名次，仅设置一、二、三等奖等奖项的体育竞赛，一等奖按第</w:t>
            </w:r>
            <w:r>
              <w:rPr>
                <w:sz w:val="22"/>
                <w:szCs w:val="22"/>
              </w:rPr>
              <w:t>1-3</w:t>
            </w:r>
            <w:r>
              <w:rPr>
                <w:sz w:val="22"/>
                <w:szCs w:val="22"/>
              </w:rPr>
              <w:t>名加分，二、三等奖按第</w:t>
            </w:r>
            <w:r>
              <w:rPr>
                <w:sz w:val="22"/>
                <w:szCs w:val="22"/>
              </w:rPr>
              <w:t>4-10</w:t>
            </w:r>
            <w:r>
              <w:rPr>
                <w:sz w:val="22"/>
                <w:szCs w:val="22"/>
              </w:rPr>
              <w:t>名加分</w:t>
            </w:r>
            <w:r>
              <w:rPr>
                <w:rFonts w:hint="eastAsia"/>
                <w:sz w:val="22"/>
                <w:szCs w:val="22"/>
              </w:rPr>
              <w:t>，优胜奖不予以加分</w:t>
            </w:r>
            <w:r>
              <w:rPr>
                <w:sz w:val="22"/>
                <w:szCs w:val="22"/>
              </w:rPr>
              <w:t>；</w:t>
            </w:r>
            <w:r>
              <w:rPr>
                <w:sz w:val="22"/>
                <w:szCs w:val="22"/>
              </w:rPr>
              <w:t xml:space="preserve"> </w:t>
            </w:r>
          </w:p>
          <w:p w14:paraId="281C39B5" w14:textId="77777777" w:rsidR="00C25AFF" w:rsidRDefault="00AF0071">
            <w:pPr>
              <w:ind w:firstLineChars="150" w:firstLine="330"/>
              <w:rPr>
                <w:sz w:val="22"/>
                <w:szCs w:val="22"/>
              </w:rPr>
            </w:pPr>
            <w:r>
              <w:rPr>
                <w:rFonts w:hint="eastAsia"/>
                <w:sz w:val="22"/>
                <w:szCs w:val="22"/>
              </w:rPr>
              <w:t>（</w:t>
            </w:r>
            <w:r>
              <w:rPr>
                <w:rFonts w:hint="eastAsia"/>
                <w:sz w:val="22"/>
                <w:szCs w:val="22"/>
              </w:rPr>
              <w:t>2</w:t>
            </w:r>
            <w:r>
              <w:rPr>
                <w:rFonts w:hint="eastAsia"/>
                <w:sz w:val="22"/>
                <w:szCs w:val="22"/>
              </w:rPr>
              <w:t>）双人参赛项目、院运会班级团体奖项按照体育竞赛团体加分，趣味类项目不加分，非娱乐性定向越野等体育活动取相应等级加分</w:t>
            </w:r>
            <w:r>
              <w:rPr>
                <w:rFonts w:hint="eastAsia"/>
                <w:sz w:val="22"/>
                <w:szCs w:val="22"/>
              </w:rPr>
              <w:t>50%</w:t>
            </w:r>
            <w:r>
              <w:rPr>
                <w:rFonts w:hint="eastAsia"/>
                <w:sz w:val="22"/>
                <w:szCs w:val="22"/>
              </w:rPr>
              <w:t>；</w:t>
            </w:r>
          </w:p>
          <w:p w14:paraId="5DDE8A07" w14:textId="77777777" w:rsidR="00C25AFF" w:rsidRDefault="00AF0071">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足球队队长</w:t>
            </w:r>
            <w:r>
              <w:rPr>
                <w:rFonts w:hint="eastAsia"/>
                <w:sz w:val="22"/>
                <w:szCs w:val="22"/>
              </w:rPr>
              <w:t>、</w:t>
            </w:r>
            <w:r>
              <w:rPr>
                <w:sz w:val="22"/>
                <w:szCs w:val="22"/>
              </w:rPr>
              <w:t>经理等社团职位，不直接参与比赛的不加分</w:t>
            </w:r>
            <w:r>
              <w:rPr>
                <w:rFonts w:hint="eastAsia"/>
                <w:sz w:val="22"/>
                <w:szCs w:val="22"/>
              </w:rPr>
              <w:t>；</w:t>
            </w:r>
          </w:p>
          <w:p w14:paraId="3D620E01" w14:textId="77777777" w:rsidR="00C25AFF" w:rsidRDefault="00AF0071">
            <w:pPr>
              <w:ind w:firstLineChars="150" w:firstLine="33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运动之星获得者按校级先进个人荣誉称号加分，健康之星不加分</w:t>
            </w:r>
            <w:r>
              <w:rPr>
                <w:rFonts w:hint="eastAsia"/>
                <w:sz w:val="22"/>
                <w:szCs w:val="22"/>
              </w:rPr>
              <w:t>；</w:t>
            </w:r>
          </w:p>
          <w:p w14:paraId="75BFFF92" w14:textId="77777777" w:rsidR="00C25AFF" w:rsidRDefault="00AF0071">
            <w:pPr>
              <w:ind w:firstLineChars="150" w:firstLine="330"/>
              <w:jc w:val="left"/>
              <w:rPr>
                <w:sz w:val="22"/>
                <w:szCs w:val="22"/>
              </w:rPr>
            </w:pPr>
            <w:r>
              <w:rPr>
                <w:rFonts w:hint="eastAsia"/>
                <w:sz w:val="22"/>
                <w:szCs w:val="22"/>
              </w:rPr>
              <w:t>（</w:t>
            </w:r>
            <w:r>
              <w:rPr>
                <w:rFonts w:hint="eastAsia"/>
                <w:sz w:val="22"/>
                <w:szCs w:val="22"/>
              </w:rPr>
              <w:t>5</w:t>
            </w:r>
            <w:r>
              <w:rPr>
                <w:rFonts w:hint="eastAsia"/>
                <w:sz w:val="22"/>
                <w:szCs w:val="22"/>
              </w:rPr>
              <w:t>）</w:t>
            </w:r>
            <w:r>
              <w:rPr>
                <w:sz w:val="22"/>
                <w:szCs w:val="22"/>
              </w:rPr>
              <w:t>凭借校级及校级以上前八名的体育竞赛奖项而获得</w:t>
            </w:r>
            <w:r>
              <w:rPr>
                <w:sz w:val="22"/>
                <w:szCs w:val="22"/>
              </w:rPr>
              <w:t>“</w:t>
            </w:r>
            <w:r>
              <w:rPr>
                <w:sz w:val="22"/>
                <w:szCs w:val="22"/>
              </w:rPr>
              <w:t>运动之星</w:t>
            </w:r>
            <w:r>
              <w:rPr>
                <w:sz w:val="22"/>
                <w:szCs w:val="22"/>
              </w:rPr>
              <w:t>”</w:t>
            </w:r>
            <w:r>
              <w:rPr>
                <w:sz w:val="22"/>
                <w:szCs w:val="22"/>
              </w:rPr>
              <w:t>，此体育竞赛奖项与</w:t>
            </w:r>
            <w:r>
              <w:rPr>
                <w:sz w:val="22"/>
                <w:szCs w:val="22"/>
              </w:rPr>
              <w:t>“</w:t>
            </w:r>
            <w:r>
              <w:rPr>
                <w:sz w:val="22"/>
                <w:szCs w:val="22"/>
              </w:rPr>
              <w:t>运动之星</w:t>
            </w:r>
            <w:r>
              <w:rPr>
                <w:sz w:val="22"/>
                <w:szCs w:val="22"/>
              </w:rPr>
              <w:t>”</w:t>
            </w:r>
            <w:r>
              <w:rPr>
                <w:sz w:val="22"/>
                <w:szCs w:val="22"/>
              </w:rPr>
              <w:t>只能选择其中一项加分。不影响其他项目的校级体育竞赛</w:t>
            </w:r>
            <w:r>
              <w:rPr>
                <w:sz w:val="22"/>
                <w:szCs w:val="22"/>
              </w:rPr>
              <w:lastRenderedPageBreak/>
              <w:t>加分。（为避免校级及校级以上前八名和</w:t>
            </w:r>
            <w:r>
              <w:rPr>
                <w:sz w:val="22"/>
                <w:szCs w:val="22"/>
              </w:rPr>
              <w:t>“</w:t>
            </w:r>
            <w:r>
              <w:rPr>
                <w:sz w:val="22"/>
                <w:szCs w:val="22"/>
              </w:rPr>
              <w:t>运动之星</w:t>
            </w:r>
            <w:r>
              <w:rPr>
                <w:sz w:val="22"/>
                <w:szCs w:val="22"/>
              </w:rPr>
              <w:t>”</w:t>
            </w:r>
            <w:r>
              <w:rPr>
                <w:sz w:val="22"/>
                <w:szCs w:val="22"/>
              </w:rPr>
              <w:t>两项重复加分的状况，要求提交</w:t>
            </w:r>
            <w:r>
              <w:rPr>
                <w:sz w:val="22"/>
                <w:szCs w:val="22"/>
              </w:rPr>
              <w:t>“</w:t>
            </w:r>
            <w:r>
              <w:rPr>
                <w:sz w:val="22"/>
                <w:szCs w:val="22"/>
              </w:rPr>
              <w:t>运动之星</w:t>
            </w:r>
            <w:r>
              <w:rPr>
                <w:sz w:val="22"/>
                <w:szCs w:val="22"/>
              </w:rPr>
              <w:t>”</w:t>
            </w:r>
            <w:r>
              <w:rPr>
                <w:sz w:val="22"/>
                <w:szCs w:val="22"/>
              </w:rPr>
              <w:t>奖状材料时同时提交参评运动之星的获奖材料）</w:t>
            </w:r>
            <w:r>
              <w:rPr>
                <w:rFonts w:hint="eastAsia"/>
                <w:sz w:val="22"/>
                <w:szCs w:val="22"/>
              </w:rPr>
              <w:t>；</w:t>
            </w:r>
          </w:p>
          <w:p w14:paraId="61BC819E" w14:textId="77777777" w:rsidR="00C25AFF" w:rsidRDefault="00AF0071">
            <w:pPr>
              <w:ind w:firstLineChars="200" w:firstLine="440"/>
              <w:rPr>
                <w:sz w:val="22"/>
                <w:szCs w:val="22"/>
              </w:rPr>
            </w:pPr>
            <w:r>
              <w:rPr>
                <w:rFonts w:hint="eastAsia"/>
                <w:sz w:val="22"/>
                <w:szCs w:val="22"/>
              </w:rPr>
              <w:t>4.</w:t>
            </w:r>
            <w:r>
              <w:rPr>
                <w:sz w:val="22"/>
                <w:szCs w:val="22"/>
              </w:rPr>
              <w:t>关于文艺作品的加分：</w:t>
            </w:r>
          </w:p>
          <w:p w14:paraId="17C574B9" w14:textId="77777777" w:rsidR="00C25AFF" w:rsidRDefault="00AF0071">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文艺作品包括书法、绘画、摄影、诗歌、散文、小说、歌剧等；</w:t>
            </w:r>
          </w:p>
          <w:p w14:paraId="0D1BAD62" w14:textId="77777777" w:rsidR="00C25AFF" w:rsidRDefault="00AF0071">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刊物级别由创办单位级别决定。国家级刊物指《人民教育》《中国教育报》等国家级部门主管的面向全国发行的机关报刊；省级刊物指省级部门主管的面向全国发行的机关报刊，如《南方日报》、《安徽日报》；如无明确等级分类，由</w:t>
            </w:r>
            <w:r>
              <w:rPr>
                <w:rFonts w:hint="eastAsia"/>
                <w:sz w:val="22"/>
                <w:szCs w:val="22"/>
              </w:rPr>
              <w:t>学生资助评审工作</w:t>
            </w:r>
            <w:r>
              <w:rPr>
                <w:sz w:val="22"/>
                <w:szCs w:val="22"/>
              </w:rPr>
              <w:t>小组进行讨论定位。</w:t>
            </w:r>
          </w:p>
          <w:p w14:paraId="79D749B6" w14:textId="77777777" w:rsidR="00C25AFF" w:rsidRDefault="00AF0071">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电子版作品如微信公众号文章，网页文章等均不加分；</w:t>
            </w:r>
          </w:p>
          <w:p w14:paraId="5333C566" w14:textId="77777777" w:rsidR="00C25AFF" w:rsidRDefault="00AF0071">
            <w:pPr>
              <w:ind w:firstLineChars="200" w:firstLine="440"/>
              <w:jc w:val="left"/>
              <w:rPr>
                <w:sz w:val="22"/>
                <w:szCs w:val="22"/>
              </w:rPr>
            </w:pPr>
            <w:r>
              <w:rPr>
                <w:rFonts w:hint="eastAsia"/>
                <w:sz w:val="22"/>
                <w:szCs w:val="22"/>
              </w:rPr>
              <w:t>5</w:t>
            </w:r>
            <w:r>
              <w:rPr>
                <w:sz w:val="22"/>
                <w:szCs w:val="22"/>
              </w:rPr>
              <w:t>.</w:t>
            </w:r>
            <w:r>
              <w:rPr>
                <w:rFonts w:hint="eastAsia"/>
                <w:sz w:val="22"/>
                <w:szCs w:val="22"/>
              </w:rPr>
              <w:t>关于辩论赛的加分：</w:t>
            </w:r>
          </w:p>
          <w:p w14:paraId="0428C4AE" w14:textId="77777777" w:rsidR="00C25AFF" w:rsidRDefault="00AF0071">
            <w:pPr>
              <w:ind w:firstLineChars="200" w:firstLine="440"/>
              <w:jc w:val="left"/>
              <w:rPr>
                <w:sz w:val="22"/>
                <w:szCs w:val="22"/>
              </w:rPr>
            </w:pPr>
            <w:r>
              <w:rPr>
                <w:rFonts w:hint="eastAsia"/>
                <w:sz w:val="22"/>
                <w:szCs w:val="22"/>
              </w:rPr>
              <w:t>（</w:t>
            </w:r>
            <w:r>
              <w:rPr>
                <w:sz w:val="22"/>
                <w:szCs w:val="22"/>
              </w:rPr>
              <w:t>1</w:t>
            </w:r>
            <w:r>
              <w:rPr>
                <w:rFonts w:hint="eastAsia"/>
                <w:sz w:val="22"/>
                <w:szCs w:val="22"/>
              </w:rPr>
              <w:t>）辩论队队员名单需由相关部门提供证明；</w:t>
            </w:r>
          </w:p>
          <w:p w14:paraId="2B0E0CE5" w14:textId="77777777" w:rsidR="00C25AFF" w:rsidRDefault="00AF0071">
            <w:pPr>
              <w:ind w:firstLineChars="200" w:firstLine="440"/>
              <w:jc w:val="left"/>
              <w:rPr>
                <w:sz w:val="22"/>
                <w:szCs w:val="22"/>
              </w:rPr>
            </w:pPr>
            <w:r>
              <w:rPr>
                <w:rFonts w:hint="eastAsia"/>
                <w:sz w:val="22"/>
                <w:szCs w:val="22"/>
              </w:rPr>
              <w:t>（</w:t>
            </w:r>
            <w:r>
              <w:rPr>
                <w:sz w:val="22"/>
                <w:szCs w:val="22"/>
              </w:rPr>
              <w:t>2</w:t>
            </w:r>
            <w:r>
              <w:rPr>
                <w:rFonts w:hint="eastAsia"/>
                <w:sz w:val="22"/>
                <w:szCs w:val="22"/>
              </w:rPr>
              <w:t>）辩论赛多次获奖则只取最高分，不累加；</w:t>
            </w:r>
          </w:p>
          <w:p w14:paraId="5511842F" w14:textId="77777777" w:rsidR="00C25AFF" w:rsidRDefault="00AF0071">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）最佳辩手</w:t>
            </w:r>
            <w:r>
              <w:rPr>
                <w:sz w:val="22"/>
                <w:szCs w:val="22"/>
              </w:rPr>
              <w:t>获得者按</w:t>
            </w:r>
            <w:r>
              <w:rPr>
                <w:rFonts w:hint="eastAsia"/>
                <w:sz w:val="22"/>
                <w:szCs w:val="22"/>
              </w:rPr>
              <w:t>个人</w:t>
            </w:r>
            <w:r>
              <w:rPr>
                <w:sz w:val="22"/>
                <w:szCs w:val="22"/>
              </w:rPr>
              <w:t>优胜奖相应等级加分</w:t>
            </w:r>
            <w:r>
              <w:rPr>
                <w:rFonts w:hint="eastAsia"/>
                <w:sz w:val="22"/>
                <w:szCs w:val="22"/>
              </w:rPr>
              <w:t>。</w:t>
            </w:r>
          </w:p>
          <w:p w14:paraId="1C08D47F" w14:textId="77777777" w:rsidR="00C25AFF" w:rsidRDefault="00AF0071">
            <w:pPr>
              <w:ind w:firstLineChars="200" w:firstLine="440"/>
              <w:rPr>
                <w:sz w:val="22"/>
                <w:szCs w:val="22"/>
              </w:rPr>
            </w:pPr>
            <w:r>
              <w:rPr>
                <w:rFonts w:hint="eastAsia"/>
                <w:sz w:val="22"/>
                <w:szCs w:val="22"/>
              </w:rPr>
              <w:t>6.</w:t>
            </w:r>
            <w:r>
              <w:rPr>
                <w:sz w:val="22"/>
                <w:szCs w:val="22"/>
              </w:rPr>
              <w:t>本项累计上限为</w:t>
            </w:r>
            <w:r>
              <w:rPr>
                <w:rFonts w:hint="eastAsia"/>
                <w:sz w:val="22"/>
                <w:szCs w:val="22"/>
              </w:rPr>
              <w:t>3</w:t>
            </w:r>
            <w:r>
              <w:rPr>
                <w:sz w:val="22"/>
                <w:szCs w:val="22"/>
              </w:rPr>
              <w:t>分。</w:t>
            </w:r>
          </w:p>
        </w:tc>
      </w:tr>
    </w:tbl>
    <w:p w14:paraId="5F47370D" w14:textId="77777777" w:rsidR="00C25AFF" w:rsidRDefault="00AF0071">
      <w:pPr>
        <w:spacing w:before="240" w:line="360" w:lineRule="auto"/>
        <w:rPr>
          <w:rFonts w:ascii="黑体" w:eastAsia="黑体" w:hAnsi="黑体" w:cs="宋体"/>
          <w:b/>
          <w:sz w:val="24"/>
        </w:rPr>
      </w:pPr>
      <w:r>
        <w:rPr>
          <w:rFonts w:ascii="黑体" w:eastAsia="黑体" w:hAnsi="黑体" w:cs="宋体" w:hint="eastAsia"/>
          <w:b/>
          <w:sz w:val="28"/>
          <w:szCs w:val="28"/>
        </w:rPr>
        <w:lastRenderedPageBreak/>
        <w:t>B.领袖气质</w:t>
      </w:r>
    </w:p>
    <w:p w14:paraId="4A17CC35" w14:textId="77777777" w:rsidR="00C25AFF" w:rsidRDefault="00AF0071">
      <w:pPr>
        <w:spacing w:line="360" w:lineRule="auto"/>
        <w:ind w:firstLine="3373"/>
        <w:rPr>
          <w:rFonts w:ascii="宋体" w:hAnsi="宋体"/>
          <w:b/>
          <w:sz w:val="28"/>
          <w:szCs w:val="28"/>
        </w:rPr>
      </w:pPr>
      <w:r>
        <w:rPr>
          <w:rFonts w:ascii="宋体" w:hAnsi="宋体" w:hint="eastAsia"/>
          <w:b/>
          <w:sz w:val="28"/>
          <w:szCs w:val="28"/>
        </w:rPr>
        <w:t>B-1 学生工作</w:t>
      </w:r>
    </w:p>
    <w:tbl>
      <w:tblPr>
        <w:tblW w:w="8207" w:type="dxa"/>
        <w:jc w:val="center"/>
        <w:tblLayout w:type="fixed"/>
        <w:tblLook w:val="04A0" w:firstRow="1" w:lastRow="0" w:firstColumn="1" w:lastColumn="0" w:noHBand="0" w:noVBand="1"/>
      </w:tblPr>
      <w:tblGrid>
        <w:gridCol w:w="1276"/>
        <w:gridCol w:w="1415"/>
        <w:gridCol w:w="3347"/>
        <w:gridCol w:w="2169"/>
      </w:tblGrid>
      <w:tr w:rsidR="00C25AFF" w14:paraId="28976942" w14:textId="77777777">
        <w:trPr>
          <w:trHeight w:val="360"/>
          <w:jc w:val="center"/>
        </w:trPr>
        <w:tc>
          <w:tcPr>
            <w:tcW w:w="1276" w:type="dxa"/>
            <w:tcBorders>
              <w:top w:val="single" w:sz="4" w:space="0" w:color="auto"/>
              <w:left w:val="single" w:sz="4" w:space="0" w:color="auto"/>
              <w:bottom w:val="single" w:sz="4" w:space="0" w:color="auto"/>
              <w:right w:val="single" w:sz="4" w:space="0" w:color="auto"/>
            </w:tcBorders>
            <w:vAlign w:val="center"/>
          </w:tcPr>
          <w:p w14:paraId="0E01E8F8" w14:textId="77777777" w:rsidR="00C25AFF" w:rsidRDefault="00AF0071">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部门</w:t>
            </w:r>
          </w:p>
        </w:tc>
        <w:tc>
          <w:tcPr>
            <w:tcW w:w="1415" w:type="dxa"/>
            <w:tcBorders>
              <w:top w:val="single" w:sz="4" w:space="0" w:color="auto"/>
              <w:left w:val="nil"/>
              <w:bottom w:val="single" w:sz="4" w:space="0" w:color="auto"/>
              <w:right w:val="single" w:sz="4" w:space="0" w:color="auto"/>
            </w:tcBorders>
            <w:vAlign w:val="center"/>
          </w:tcPr>
          <w:p w14:paraId="7A533227" w14:textId="77777777" w:rsidR="00C25AFF" w:rsidRDefault="00AF0071">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等级</w:t>
            </w:r>
          </w:p>
        </w:tc>
        <w:tc>
          <w:tcPr>
            <w:tcW w:w="3347" w:type="dxa"/>
            <w:tcBorders>
              <w:top w:val="single" w:sz="4" w:space="0" w:color="auto"/>
              <w:left w:val="nil"/>
              <w:bottom w:val="single" w:sz="4" w:space="0" w:color="auto"/>
              <w:right w:val="single" w:sz="4" w:space="0" w:color="auto"/>
            </w:tcBorders>
            <w:vAlign w:val="center"/>
          </w:tcPr>
          <w:p w14:paraId="64B80DFB" w14:textId="77777777" w:rsidR="00C25AFF" w:rsidRDefault="00AF0071">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职务</w:t>
            </w:r>
          </w:p>
        </w:tc>
        <w:tc>
          <w:tcPr>
            <w:tcW w:w="2169" w:type="dxa"/>
            <w:tcBorders>
              <w:top w:val="single" w:sz="4" w:space="0" w:color="auto"/>
              <w:left w:val="nil"/>
              <w:bottom w:val="single" w:sz="4" w:space="0" w:color="auto"/>
              <w:right w:val="single" w:sz="4" w:space="0" w:color="auto"/>
            </w:tcBorders>
            <w:vAlign w:val="center"/>
          </w:tcPr>
          <w:p w14:paraId="03FD544B" w14:textId="77777777" w:rsidR="00C25AFF" w:rsidRDefault="00AF0071">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加分</w:t>
            </w:r>
          </w:p>
        </w:tc>
      </w:tr>
      <w:tr w:rsidR="00C25AFF" w14:paraId="3229E6AE" w14:textId="77777777">
        <w:trPr>
          <w:cantSplit/>
          <w:trHeight w:val="150"/>
          <w:jc w:val="center"/>
        </w:trPr>
        <w:tc>
          <w:tcPr>
            <w:tcW w:w="1276" w:type="dxa"/>
            <w:vMerge w:val="restart"/>
            <w:tcBorders>
              <w:top w:val="nil"/>
              <w:left w:val="single" w:sz="4" w:space="0" w:color="auto"/>
              <w:right w:val="single" w:sz="4" w:space="0" w:color="auto"/>
            </w:tcBorders>
            <w:vAlign w:val="center"/>
          </w:tcPr>
          <w:p w14:paraId="53ADE2AA"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B-1-1</w:t>
            </w:r>
          </w:p>
          <w:p w14:paraId="50DD7DDB"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共青团</w:t>
            </w:r>
          </w:p>
        </w:tc>
        <w:tc>
          <w:tcPr>
            <w:tcW w:w="1415" w:type="dxa"/>
            <w:vMerge w:val="restart"/>
            <w:tcBorders>
              <w:top w:val="single" w:sz="4" w:space="0" w:color="auto"/>
              <w:left w:val="single" w:sz="4" w:space="0" w:color="auto"/>
              <w:right w:val="single" w:sz="4" w:space="0" w:color="auto"/>
            </w:tcBorders>
            <w:vAlign w:val="center"/>
          </w:tcPr>
          <w:p w14:paraId="5C321C30"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校级</w:t>
            </w:r>
          </w:p>
        </w:tc>
        <w:tc>
          <w:tcPr>
            <w:tcW w:w="3347" w:type="dxa"/>
            <w:tcBorders>
              <w:top w:val="nil"/>
              <w:left w:val="nil"/>
              <w:bottom w:val="single" w:sz="4" w:space="0" w:color="auto"/>
              <w:right w:val="single" w:sz="4" w:space="0" w:color="auto"/>
            </w:tcBorders>
            <w:vAlign w:val="center"/>
          </w:tcPr>
          <w:p w14:paraId="09705148"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委员、兼职副书记（含校区）</w:t>
            </w:r>
          </w:p>
        </w:tc>
        <w:tc>
          <w:tcPr>
            <w:tcW w:w="2169" w:type="dxa"/>
            <w:tcBorders>
              <w:top w:val="nil"/>
              <w:left w:val="nil"/>
              <w:bottom w:val="single" w:sz="4" w:space="0" w:color="auto"/>
              <w:right w:val="single" w:sz="4" w:space="0" w:color="auto"/>
            </w:tcBorders>
            <w:vAlign w:val="center"/>
          </w:tcPr>
          <w:p w14:paraId="34EAE397"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1.8-</w:t>
            </w:r>
            <w:r>
              <w:rPr>
                <w:rFonts w:ascii="宋体" w:hAnsi="宋体" w:cs="宋体" w:hint="eastAsia"/>
                <w:kern w:val="0"/>
                <w:sz w:val="22"/>
                <w:szCs w:val="22"/>
              </w:rPr>
              <w:t>2.0</w:t>
            </w:r>
          </w:p>
        </w:tc>
      </w:tr>
      <w:tr w:rsidR="00C25AFF" w14:paraId="01F3038D" w14:textId="77777777">
        <w:trPr>
          <w:cantSplit/>
          <w:trHeight w:val="315"/>
          <w:jc w:val="center"/>
        </w:trPr>
        <w:tc>
          <w:tcPr>
            <w:tcW w:w="1276" w:type="dxa"/>
            <w:vMerge/>
            <w:tcBorders>
              <w:left w:val="single" w:sz="4" w:space="0" w:color="auto"/>
              <w:right w:val="single" w:sz="4" w:space="0" w:color="auto"/>
            </w:tcBorders>
            <w:vAlign w:val="center"/>
          </w:tcPr>
          <w:p w14:paraId="0C837E5A"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2B92EDB5"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3EB5F645"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single" w:sz="4" w:space="0" w:color="auto"/>
              <w:left w:val="nil"/>
              <w:bottom w:val="single" w:sz="4" w:space="0" w:color="auto"/>
              <w:right w:val="single" w:sz="4" w:space="0" w:color="auto"/>
            </w:tcBorders>
            <w:vAlign w:val="center"/>
          </w:tcPr>
          <w:p w14:paraId="65B593C6"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lang w:bidi="ar"/>
              </w:rPr>
              <w:t>0.8-</w:t>
            </w:r>
            <w:r>
              <w:rPr>
                <w:rFonts w:ascii="宋体" w:hAnsi="宋体" w:cs="宋体" w:hint="eastAsia"/>
                <w:kern w:val="0"/>
                <w:sz w:val="22"/>
                <w:szCs w:val="22"/>
              </w:rPr>
              <w:t>1.0</w:t>
            </w:r>
          </w:p>
        </w:tc>
      </w:tr>
      <w:tr w:rsidR="00C25AFF" w14:paraId="3BE84387" w14:textId="77777777">
        <w:trPr>
          <w:cantSplit/>
          <w:trHeight w:val="165"/>
          <w:jc w:val="center"/>
        </w:trPr>
        <w:tc>
          <w:tcPr>
            <w:tcW w:w="1276" w:type="dxa"/>
            <w:vMerge/>
            <w:tcBorders>
              <w:left w:val="single" w:sz="4" w:space="0" w:color="auto"/>
              <w:right w:val="single" w:sz="4" w:space="0" w:color="auto"/>
            </w:tcBorders>
            <w:vAlign w:val="center"/>
          </w:tcPr>
          <w:p w14:paraId="62DBEBEC"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29F6A351"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75E41817"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single" w:sz="4" w:space="0" w:color="auto"/>
              <w:left w:val="nil"/>
              <w:bottom w:val="single" w:sz="4" w:space="0" w:color="auto"/>
              <w:right w:val="single" w:sz="4" w:space="0" w:color="auto"/>
            </w:tcBorders>
            <w:vAlign w:val="center"/>
          </w:tcPr>
          <w:p w14:paraId="4A7D1700"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lang w:bidi="ar"/>
              </w:rPr>
              <w:t>0.6-</w:t>
            </w:r>
            <w:r>
              <w:rPr>
                <w:rFonts w:ascii="宋体" w:hAnsi="宋体" w:cs="宋体"/>
                <w:kern w:val="0"/>
                <w:sz w:val="22"/>
                <w:szCs w:val="22"/>
              </w:rPr>
              <w:t>0.</w:t>
            </w:r>
            <w:r>
              <w:rPr>
                <w:rFonts w:ascii="宋体" w:hAnsi="宋体" w:cs="宋体" w:hint="eastAsia"/>
                <w:kern w:val="0"/>
                <w:sz w:val="22"/>
                <w:szCs w:val="22"/>
              </w:rPr>
              <w:t>8</w:t>
            </w:r>
          </w:p>
        </w:tc>
      </w:tr>
      <w:tr w:rsidR="00C25AFF" w14:paraId="498FFDB6" w14:textId="77777777">
        <w:trPr>
          <w:cantSplit/>
          <w:trHeight w:val="165"/>
          <w:jc w:val="center"/>
        </w:trPr>
        <w:tc>
          <w:tcPr>
            <w:tcW w:w="1276" w:type="dxa"/>
            <w:vMerge/>
            <w:tcBorders>
              <w:left w:val="single" w:sz="4" w:space="0" w:color="auto"/>
              <w:right w:val="single" w:sz="4" w:space="0" w:color="auto"/>
            </w:tcBorders>
            <w:vAlign w:val="center"/>
          </w:tcPr>
          <w:p w14:paraId="5873546E"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5B7AD740"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12A0A38B"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37AED78D"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lang w:bidi="ar"/>
              </w:rPr>
              <w:t>0.1-</w:t>
            </w:r>
            <w:r>
              <w:rPr>
                <w:rFonts w:ascii="宋体" w:hAnsi="宋体" w:cs="宋体"/>
                <w:kern w:val="0"/>
                <w:sz w:val="22"/>
                <w:szCs w:val="22"/>
              </w:rPr>
              <w:t>0.</w:t>
            </w:r>
            <w:r>
              <w:rPr>
                <w:rFonts w:ascii="宋体" w:hAnsi="宋体" w:cs="宋体" w:hint="eastAsia"/>
                <w:kern w:val="0"/>
                <w:sz w:val="22"/>
                <w:szCs w:val="22"/>
              </w:rPr>
              <w:t>3</w:t>
            </w:r>
          </w:p>
        </w:tc>
      </w:tr>
      <w:tr w:rsidR="00C25AFF" w14:paraId="6D013139" w14:textId="77777777">
        <w:trPr>
          <w:cantSplit/>
          <w:trHeight w:val="319"/>
          <w:jc w:val="center"/>
        </w:trPr>
        <w:tc>
          <w:tcPr>
            <w:tcW w:w="1276" w:type="dxa"/>
            <w:vMerge/>
            <w:tcBorders>
              <w:left w:val="single" w:sz="4" w:space="0" w:color="auto"/>
              <w:right w:val="single" w:sz="4" w:space="0" w:color="auto"/>
            </w:tcBorders>
            <w:vAlign w:val="center"/>
          </w:tcPr>
          <w:p w14:paraId="3404FF84" w14:textId="77777777" w:rsidR="00C25AFF" w:rsidRDefault="00C25AFF">
            <w:pPr>
              <w:widowControl/>
              <w:spacing w:line="360" w:lineRule="auto"/>
              <w:jc w:val="center"/>
              <w:rPr>
                <w:rFonts w:ascii="宋体" w:hAnsi="宋体" w:cs="宋体"/>
                <w:kern w:val="0"/>
                <w:sz w:val="22"/>
                <w:szCs w:val="22"/>
              </w:rPr>
            </w:pPr>
          </w:p>
        </w:tc>
        <w:tc>
          <w:tcPr>
            <w:tcW w:w="1415" w:type="dxa"/>
            <w:vMerge w:val="restart"/>
            <w:tcBorders>
              <w:top w:val="single" w:sz="4" w:space="0" w:color="auto"/>
              <w:left w:val="single" w:sz="4" w:space="0" w:color="auto"/>
              <w:right w:val="single" w:sz="4" w:space="0" w:color="auto"/>
            </w:tcBorders>
            <w:vAlign w:val="center"/>
          </w:tcPr>
          <w:p w14:paraId="3ECB40F9"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single" w:sz="4" w:space="0" w:color="auto"/>
              <w:left w:val="nil"/>
              <w:bottom w:val="single" w:sz="4" w:space="0" w:color="auto"/>
              <w:right w:val="single" w:sz="4" w:space="0" w:color="auto"/>
            </w:tcBorders>
            <w:vAlign w:val="center"/>
          </w:tcPr>
          <w:p w14:paraId="16885804"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副书记</w:t>
            </w:r>
          </w:p>
        </w:tc>
        <w:tc>
          <w:tcPr>
            <w:tcW w:w="2169" w:type="dxa"/>
            <w:tcBorders>
              <w:top w:val="single" w:sz="4" w:space="0" w:color="auto"/>
              <w:left w:val="nil"/>
              <w:bottom w:val="single" w:sz="4" w:space="0" w:color="auto"/>
              <w:right w:val="single" w:sz="4" w:space="0" w:color="auto"/>
            </w:tcBorders>
            <w:vAlign w:val="center"/>
          </w:tcPr>
          <w:p w14:paraId="07A556D7"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1.5</w:t>
            </w:r>
            <w:r>
              <w:rPr>
                <w:rFonts w:ascii="宋体" w:hAnsi="宋体" w:cs="宋体"/>
                <w:kern w:val="0"/>
                <w:sz w:val="22"/>
                <w:szCs w:val="22"/>
              </w:rPr>
              <w:t>-1.</w:t>
            </w:r>
            <w:r>
              <w:rPr>
                <w:rFonts w:ascii="宋体" w:hAnsi="宋体" w:cs="宋体" w:hint="eastAsia"/>
                <w:kern w:val="0"/>
                <w:sz w:val="22"/>
                <w:szCs w:val="22"/>
              </w:rPr>
              <w:t>8</w:t>
            </w:r>
          </w:p>
        </w:tc>
      </w:tr>
      <w:tr w:rsidR="00C25AFF" w14:paraId="12FD887B" w14:textId="77777777">
        <w:trPr>
          <w:cantSplit/>
          <w:trHeight w:val="309"/>
          <w:jc w:val="center"/>
        </w:trPr>
        <w:tc>
          <w:tcPr>
            <w:tcW w:w="1276" w:type="dxa"/>
            <w:vMerge/>
            <w:tcBorders>
              <w:left w:val="single" w:sz="4" w:space="0" w:color="auto"/>
              <w:right w:val="single" w:sz="4" w:space="0" w:color="auto"/>
            </w:tcBorders>
            <w:vAlign w:val="center"/>
          </w:tcPr>
          <w:p w14:paraId="61CA3D9C"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26AA64B6"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71E66831"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委员（部长）</w:t>
            </w:r>
          </w:p>
        </w:tc>
        <w:tc>
          <w:tcPr>
            <w:tcW w:w="2169" w:type="dxa"/>
            <w:tcBorders>
              <w:top w:val="nil"/>
              <w:left w:val="nil"/>
              <w:bottom w:val="single" w:sz="4" w:space="0" w:color="auto"/>
              <w:right w:val="single" w:sz="4" w:space="0" w:color="auto"/>
            </w:tcBorders>
            <w:vAlign w:val="center"/>
          </w:tcPr>
          <w:p w14:paraId="2F3803FB"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1.0</w:t>
            </w:r>
            <w:r>
              <w:rPr>
                <w:rFonts w:ascii="宋体" w:hAnsi="宋体" w:cs="宋体"/>
                <w:kern w:val="0"/>
                <w:sz w:val="22"/>
                <w:szCs w:val="22"/>
              </w:rPr>
              <w:t>-</w:t>
            </w:r>
            <w:r>
              <w:rPr>
                <w:rFonts w:ascii="宋体" w:hAnsi="宋体" w:cs="宋体" w:hint="eastAsia"/>
                <w:kern w:val="0"/>
                <w:sz w:val="22"/>
                <w:szCs w:val="22"/>
              </w:rPr>
              <w:t>1</w:t>
            </w:r>
            <w:r>
              <w:rPr>
                <w:rFonts w:ascii="宋体" w:hAnsi="宋体" w:cs="宋体"/>
                <w:kern w:val="0"/>
                <w:sz w:val="22"/>
                <w:szCs w:val="22"/>
              </w:rPr>
              <w:t>.</w:t>
            </w:r>
            <w:r>
              <w:rPr>
                <w:rFonts w:ascii="宋体" w:hAnsi="宋体" w:cs="宋体" w:hint="eastAsia"/>
                <w:kern w:val="0"/>
                <w:sz w:val="22"/>
                <w:szCs w:val="22"/>
              </w:rPr>
              <w:t>3</w:t>
            </w:r>
          </w:p>
        </w:tc>
      </w:tr>
      <w:tr w:rsidR="00C25AFF" w14:paraId="46E9817C" w14:textId="77777777">
        <w:trPr>
          <w:cantSplit/>
          <w:trHeight w:val="309"/>
          <w:jc w:val="center"/>
        </w:trPr>
        <w:tc>
          <w:tcPr>
            <w:tcW w:w="1276" w:type="dxa"/>
            <w:vMerge/>
            <w:tcBorders>
              <w:left w:val="single" w:sz="4" w:space="0" w:color="auto"/>
              <w:right w:val="single" w:sz="4" w:space="0" w:color="auto"/>
            </w:tcBorders>
            <w:vAlign w:val="center"/>
          </w:tcPr>
          <w:p w14:paraId="2369976C"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24E2E1AD"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2EF882B7"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14:paraId="0EBB6A4B" w14:textId="77777777" w:rsidR="00C25AFF" w:rsidRDefault="00AF0071">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7</w:t>
            </w:r>
            <w:r>
              <w:rPr>
                <w:rFonts w:ascii="宋体" w:hAnsi="宋体" w:cs="宋体"/>
                <w:kern w:val="0"/>
                <w:sz w:val="22"/>
                <w:szCs w:val="22"/>
              </w:rPr>
              <w:t>-</w:t>
            </w:r>
            <w:r>
              <w:rPr>
                <w:rFonts w:ascii="宋体" w:hAnsi="宋体" w:cs="宋体" w:hint="eastAsia"/>
                <w:kern w:val="0"/>
                <w:sz w:val="22"/>
                <w:szCs w:val="22"/>
              </w:rPr>
              <w:t>1.0</w:t>
            </w:r>
          </w:p>
        </w:tc>
      </w:tr>
      <w:tr w:rsidR="00C25AFF" w14:paraId="1D2D62B7" w14:textId="77777777">
        <w:trPr>
          <w:cantSplit/>
          <w:trHeight w:val="165"/>
          <w:jc w:val="center"/>
        </w:trPr>
        <w:tc>
          <w:tcPr>
            <w:tcW w:w="1276" w:type="dxa"/>
            <w:vMerge/>
            <w:tcBorders>
              <w:left w:val="single" w:sz="4" w:space="0" w:color="auto"/>
              <w:bottom w:val="single" w:sz="4" w:space="0" w:color="000000"/>
              <w:right w:val="single" w:sz="4" w:space="0" w:color="auto"/>
            </w:tcBorders>
            <w:vAlign w:val="center"/>
          </w:tcPr>
          <w:p w14:paraId="07193B68"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6E08B196"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5E91B928"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17792281" w14:textId="77777777" w:rsidR="00C25AFF" w:rsidRDefault="00AF0071">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2</w:t>
            </w:r>
            <w:r>
              <w:rPr>
                <w:rFonts w:ascii="宋体" w:hAnsi="宋体" w:cs="宋体"/>
                <w:kern w:val="0"/>
                <w:sz w:val="22"/>
                <w:szCs w:val="22"/>
              </w:rPr>
              <w:t>-0.</w:t>
            </w:r>
            <w:r>
              <w:rPr>
                <w:rFonts w:ascii="宋体" w:hAnsi="宋体" w:cs="宋体" w:hint="eastAsia"/>
                <w:kern w:val="0"/>
                <w:sz w:val="22"/>
                <w:szCs w:val="22"/>
              </w:rPr>
              <w:t>5</w:t>
            </w:r>
          </w:p>
        </w:tc>
      </w:tr>
      <w:tr w:rsidR="00C25AFF" w14:paraId="2CA21DF6" w14:textId="77777777">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14:paraId="7130D4A1"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B-1-2</w:t>
            </w:r>
          </w:p>
          <w:p w14:paraId="795A0FA2"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w:t>
            </w:r>
          </w:p>
        </w:tc>
        <w:tc>
          <w:tcPr>
            <w:tcW w:w="1415" w:type="dxa"/>
            <w:vMerge w:val="restart"/>
            <w:tcBorders>
              <w:top w:val="nil"/>
              <w:left w:val="single" w:sz="4" w:space="0" w:color="auto"/>
              <w:right w:val="single" w:sz="4" w:space="0" w:color="auto"/>
            </w:tcBorders>
            <w:vAlign w:val="center"/>
          </w:tcPr>
          <w:p w14:paraId="0F16B077"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校级</w:t>
            </w:r>
          </w:p>
        </w:tc>
        <w:tc>
          <w:tcPr>
            <w:tcW w:w="3347" w:type="dxa"/>
            <w:tcBorders>
              <w:top w:val="single" w:sz="4" w:space="0" w:color="auto"/>
              <w:left w:val="nil"/>
              <w:bottom w:val="single" w:sz="4" w:space="0" w:color="auto"/>
              <w:right w:val="single" w:sz="4" w:space="0" w:color="auto"/>
            </w:tcBorders>
            <w:vAlign w:val="center"/>
          </w:tcPr>
          <w:p w14:paraId="747C8D62" w14:textId="2CF166F3"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学生会主席</w:t>
            </w:r>
            <w:r w:rsidR="00DD192A">
              <w:rPr>
                <w:rFonts w:ascii="宋体" w:hAnsi="宋体" w:cs="宋体" w:hint="eastAsia"/>
                <w:kern w:val="0"/>
                <w:sz w:val="22"/>
                <w:szCs w:val="22"/>
              </w:rPr>
              <w:t>团</w:t>
            </w:r>
          </w:p>
        </w:tc>
        <w:tc>
          <w:tcPr>
            <w:tcW w:w="2169" w:type="dxa"/>
            <w:tcBorders>
              <w:top w:val="nil"/>
              <w:left w:val="nil"/>
              <w:bottom w:val="single" w:sz="4" w:space="0" w:color="auto"/>
              <w:right w:val="single" w:sz="4" w:space="0" w:color="auto"/>
            </w:tcBorders>
            <w:vAlign w:val="center"/>
          </w:tcPr>
          <w:p w14:paraId="6948E5BB"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1.8-</w:t>
            </w:r>
            <w:r>
              <w:rPr>
                <w:rFonts w:ascii="宋体" w:hAnsi="宋体" w:cs="宋体" w:hint="eastAsia"/>
                <w:kern w:val="0"/>
                <w:sz w:val="22"/>
                <w:szCs w:val="22"/>
              </w:rPr>
              <w:t>2.0</w:t>
            </w:r>
          </w:p>
        </w:tc>
      </w:tr>
      <w:tr w:rsidR="00C25AFF" w14:paraId="2698E3D8" w14:textId="77777777">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626436D7"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3998B318"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321B6328"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sz w:val="22"/>
                <w:szCs w:val="22"/>
              </w:rPr>
              <w:t>校区主席</w:t>
            </w:r>
          </w:p>
        </w:tc>
        <w:tc>
          <w:tcPr>
            <w:tcW w:w="2169" w:type="dxa"/>
            <w:tcBorders>
              <w:top w:val="nil"/>
              <w:left w:val="nil"/>
              <w:bottom w:val="single" w:sz="4" w:space="0" w:color="auto"/>
              <w:right w:val="single" w:sz="4" w:space="0" w:color="auto"/>
            </w:tcBorders>
            <w:vAlign w:val="center"/>
          </w:tcPr>
          <w:p w14:paraId="5FB7BB4A"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1.6-</w:t>
            </w:r>
            <w:r>
              <w:rPr>
                <w:rFonts w:ascii="宋体" w:hAnsi="宋体" w:cs="宋体" w:hint="eastAsia"/>
                <w:kern w:val="0"/>
                <w:sz w:val="22"/>
                <w:szCs w:val="22"/>
              </w:rPr>
              <w:t>1</w:t>
            </w:r>
            <w:r>
              <w:rPr>
                <w:rFonts w:ascii="宋体" w:hAnsi="宋体" w:cs="宋体"/>
                <w:kern w:val="0"/>
                <w:sz w:val="22"/>
                <w:szCs w:val="22"/>
              </w:rPr>
              <w:t>.8</w:t>
            </w:r>
          </w:p>
        </w:tc>
      </w:tr>
      <w:tr w:rsidR="00DD192A" w14:paraId="73E54F20" w14:textId="77777777" w:rsidTr="00DD192A">
        <w:trPr>
          <w:cantSplit/>
          <w:trHeight w:val="936"/>
          <w:jc w:val="center"/>
        </w:trPr>
        <w:tc>
          <w:tcPr>
            <w:tcW w:w="1276" w:type="dxa"/>
            <w:vMerge/>
            <w:tcBorders>
              <w:top w:val="nil"/>
              <w:left w:val="single" w:sz="4" w:space="0" w:color="auto"/>
              <w:bottom w:val="single" w:sz="4" w:space="0" w:color="000000"/>
              <w:right w:val="single" w:sz="4" w:space="0" w:color="auto"/>
            </w:tcBorders>
            <w:vAlign w:val="center"/>
          </w:tcPr>
          <w:p w14:paraId="5269A6C4" w14:textId="77777777" w:rsidR="00DD192A" w:rsidRDefault="00DD192A">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3A2F8A1D" w14:textId="77777777" w:rsidR="00DD192A" w:rsidRDefault="00DD192A">
            <w:pPr>
              <w:widowControl/>
              <w:spacing w:line="360" w:lineRule="auto"/>
              <w:jc w:val="center"/>
              <w:rPr>
                <w:rFonts w:ascii="宋体" w:hAnsi="宋体" w:cs="宋体"/>
                <w:kern w:val="0"/>
                <w:sz w:val="22"/>
                <w:szCs w:val="22"/>
              </w:rPr>
            </w:pPr>
          </w:p>
        </w:tc>
        <w:tc>
          <w:tcPr>
            <w:tcW w:w="3347" w:type="dxa"/>
            <w:tcBorders>
              <w:top w:val="nil"/>
              <w:left w:val="nil"/>
              <w:right w:val="single" w:sz="4" w:space="0" w:color="auto"/>
            </w:tcBorders>
            <w:vAlign w:val="center"/>
          </w:tcPr>
          <w:p w14:paraId="4CD25D5D" w14:textId="0F078D7A" w:rsidR="00DD192A" w:rsidRDefault="00DD192A" w:rsidP="00DD192A">
            <w:pPr>
              <w:spacing w:line="360" w:lineRule="auto"/>
              <w:jc w:val="center"/>
              <w:rPr>
                <w:rFonts w:ascii="宋体" w:hAnsi="宋体" w:cs="宋体"/>
                <w:kern w:val="0"/>
                <w:sz w:val="22"/>
                <w:szCs w:val="22"/>
              </w:rPr>
            </w:pPr>
            <w:r>
              <w:rPr>
                <w:rFonts w:ascii="宋体" w:hAnsi="宋体" w:cs="宋体" w:hint="eastAsia"/>
                <w:sz w:val="22"/>
                <w:szCs w:val="22"/>
              </w:rPr>
              <w:t>部门负责人</w:t>
            </w:r>
          </w:p>
        </w:tc>
        <w:tc>
          <w:tcPr>
            <w:tcW w:w="2169" w:type="dxa"/>
            <w:tcBorders>
              <w:top w:val="nil"/>
              <w:left w:val="nil"/>
              <w:right w:val="single" w:sz="4" w:space="0" w:color="auto"/>
            </w:tcBorders>
            <w:vAlign w:val="center"/>
          </w:tcPr>
          <w:p w14:paraId="0519D9A6" w14:textId="2FCB3266" w:rsidR="00DD192A" w:rsidRDefault="00DD192A">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w:t>
            </w:r>
            <w:r>
              <w:rPr>
                <w:rFonts w:ascii="宋体" w:hAnsi="宋体" w:cs="宋体" w:hint="eastAsia"/>
                <w:kern w:val="0"/>
                <w:sz w:val="22"/>
                <w:szCs w:val="22"/>
              </w:rPr>
              <w:t>1.0</w:t>
            </w:r>
          </w:p>
          <w:p w14:paraId="3D54A907" w14:textId="30FE9D19" w:rsidR="00DD192A" w:rsidRDefault="00DD192A" w:rsidP="00DD192A">
            <w:pPr>
              <w:spacing w:line="360" w:lineRule="auto"/>
              <w:jc w:val="center"/>
              <w:rPr>
                <w:rFonts w:ascii="宋体" w:hAnsi="宋体" w:cs="宋体"/>
                <w:kern w:val="0"/>
                <w:sz w:val="22"/>
                <w:szCs w:val="22"/>
              </w:rPr>
            </w:pPr>
            <w:r>
              <w:rPr>
                <w:rFonts w:ascii="宋体" w:hAnsi="宋体" w:cs="宋体" w:hint="eastAsia"/>
                <w:kern w:val="0"/>
                <w:sz w:val="22"/>
                <w:szCs w:val="22"/>
                <w:lang w:bidi="ar"/>
              </w:rPr>
              <w:t>0.6</w:t>
            </w:r>
          </w:p>
        </w:tc>
      </w:tr>
      <w:tr w:rsidR="00C25AFF" w14:paraId="04749E58" w14:textId="77777777">
        <w:trPr>
          <w:cantSplit/>
          <w:trHeight w:val="210"/>
          <w:jc w:val="center"/>
        </w:trPr>
        <w:tc>
          <w:tcPr>
            <w:tcW w:w="1276" w:type="dxa"/>
            <w:vMerge/>
            <w:tcBorders>
              <w:top w:val="nil"/>
              <w:left w:val="single" w:sz="4" w:space="0" w:color="auto"/>
              <w:bottom w:val="single" w:sz="4" w:space="0" w:color="000000"/>
              <w:right w:val="single" w:sz="4" w:space="0" w:color="auto"/>
            </w:tcBorders>
            <w:vAlign w:val="center"/>
          </w:tcPr>
          <w:p w14:paraId="166E8C8B"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2A12609A"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1E10BEF3"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037A434D"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lang w:bidi="ar"/>
              </w:rPr>
              <w:t>0.1-</w:t>
            </w:r>
            <w:r>
              <w:rPr>
                <w:rFonts w:ascii="宋体" w:hAnsi="宋体" w:cs="宋体"/>
                <w:kern w:val="0"/>
                <w:sz w:val="22"/>
                <w:szCs w:val="22"/>
              </w:rPr>
              <w:t>0.</w:t>
            </w:r>
            <w:r>
              <w:rPr>
                <w:rFonts w:ascii="宋体" w:hAnsi="宋体" w:cs="宋体" w:hint="eastAsia"/>
                <w:kern w:val="0"/>
                <w:sz w:val="22"/>
                <w:szCs w:val="22"/>
              </w:rPr>
              <w:t>3</w:t>
            </w:r>
          </w:p>
        </w:tc>
      </w:tr>
      <w:tr w:rsidR="00072E1E" w:rsidRPr="00072E1E" w14:paraId="08325733" w14:textId="77777777">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08EB4062" w14:textId="77777777" w:rsidR="00C25AFF" w:rsidRDefault="00C25AFF">
            <w:pPr>
              <w:widowControl/>
              <w:spacing w:line="360" w:lineRule="auto"/>
              <w:jc w:val="center"/>
              <w:rPr>
                <w:rFonts w:ascii="宋体" w:hAnsi="宋体" w:cs="宋体"/>
                <w:kern w:val="0"/>
                <w:sz w:val="22"/>
                <w:szCs w:val="22"/>
              </w:rPr>
            </w:pPr>
          </w:p>
        </w:tc>
        <w:tc>
          <w:tcPr>
            <w:tcW w:w="1415" w:type="dxa"/>
            <w:vMerge w:val="restart"/>
            <w:tcBorders>
              <w:top w:val="nil"/>
              <w:left w:val="single" w:sz="4" w:space="0" w:color="auto"/>
              <w:bottom w:val="single" w:sz="4" w:space="0" w:color="000000"/>
              <w:right w:val="single" w:sz="4" w:space="0" w:color="auto"/>
            </w:tcBorders>
            <w:vAlign w:val="center"/>
          </w:tcPr>
          <w:p w14:paraId="44119BBC"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nil"/>
              <w:left w:val="nil"/>
              <w:bottom w:val="single" w:sz="4" w:space="0" w:color="auto"/>
              <w:right w:val="single" w:sz="4" w:space="0" w:color="auto"/>
            </w:tcBorders>
            <w:vAlign w:val="center"/>
          </w:tcPr>
          <w:p w14:paraId="7290549C" w14:textId="1BC94039" w:rsidR="00C25AFF" w:rsidRPr="00072E1E" w:rsidRDefault="00AF0071">
            <w:pPr>
              <w:widowControl/>
              <w:spacing w:line="360" w:lineRule="auto"/>
              <w:jc w:val="center"/>
              <w:rPr>
                <w:rFonts w:ascii="宋体" w:hAnsi="宋体" w:cs="宋体"/>
                <w:kern w:val="0"/>
                <w:sz w:val="22"/>
                <w:szCs w:val="22"/>
              </w:rPr>
            </w:pPr>
            <w:r w:rsidRPr="00072E1E">
              <w:rPr>
                <w:rFonts w:ascii="宋体" w:hAnsi="宋体" w:cs="宋体" w:hint="eastAsia"/>
                <w:kern w:val="0"/>
                <w:sz w:val="22"/>
                <w:szCs w:val="22"/>
              </w:rPr>
              <w:t>主席</w:t>
            </w:r>
            <w:r w:rsidR="00AF10C5" w:rsidRPr="00072E1E">
              <w:rPr>
                <w:rFonts w:ascii="宋体" w:hAnsi="宋体" w:cs="宋体" w:hint="eastAsia"/>
                <w:kern w:val="0"/>
                <w:sz w:val="22"/>
                <w:szCs w:val="22"/>
              </w:rPr>
              <w:t>团</w:t>
            </w:r>
          </w:p>
        </w:tc>
        <w:tc>
          <w:tcPr>
            <w:tcW w:w="2169" w:type="dxa"/>
            <w:tcBorders>
              <w:top w:val="nil"/>
              <w:left w:val="nil"/>
              <w:bottom w:val="single" w:sz="4" w:space="0" w:color="auto"/>
              <w:right w:val="single" w:sz="4" w:space="0" w:color="auto"/>
            </w:tcBorders>
            <w:vAlign w:val="center"/>
          </w:tcPr>
          <w:p w14:paraId="260AD24B" w14:textId="77777777" w:rsidR="00C25AFF" w:rsidRPr="00072E1E" w:rsidRDefault="00AF0071">
            <w:pPr>
              <w:widowControl/>
              <w:spacing w:line="360" w:lineRule="auto"/>
              <w:jc w:val="center"/>
              <w:rPr>
                <w:rFonts w:ascii="宋体" w:hAnsi="宋体" w:cs="宋体"/>
                <w:kern w:val="0"/>
                <w:sz w:val="22"/>
                <w:szCs w:val="22"/>
              </w:rPr>
            </w:pPr>
            <w:r w:rsidRPr="00072E1E">
              <w:rPr>
                <w:rFonts w:ascii="宋体" w:hAnsi="宋体" w:cs="宋体" w:hint="eastAsia"/>
                <w:kern w:val="0"/>
                <w:sz w:val="22"/>
                <w:szCs w:val="22"/>
              </w:rPr>
              <w:t>1.5-1.8</w:t>
            </w:r>
          </w:p>
        </w:tc>
      </w:tr>
      <w:tr w:rsidR="00072E1E" w:rsidRPr="00072E1E" w14:paraId="0E4A252F" w14:textId="77777777">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456B4DEB" w14:textId="77777777" w:rsidR="00C25AFF" w:rsidRDefault="00C25AFF">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14:paraId="40991872"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4C4BB2B7" w14:textId="77777777" w:rsidR="00C25AFF" w:rsidRPr="00072E1E" w:rsidRDefault="00AF0071">
            <w:pPr>
              <w:widowControl/>
              <w:spacing w:line="360" w:lineRule="auto"/>
              <w:jc w:val="center"/>
              <w:rPr>
                <w:rFonts w:ascii="宋体" w:hAnsi="宋体" w:cs="宋体"/>
                <w:kern w:val="0"/>
                <w:sz w:val="22"/>
                <w:szCs w:val="22"/>
              </w:rPr>
            </w:pPr>
            <w:r w:rsidRPr="00072E1E">
              <w:rPr>
                <w:rFonts w:ascii="宋体" w:hAnsi="宋体" w:cs="宋体" w:hint="eastAsia"/>
                <w:kern w:val="0"/>
                <w:sz w:val="22"/>
                <w:szCs w:val="22"/>
              </w:rPr>
              <w:t>干事</w:t>
            </w:r>
            <w:bookmarkStart w:id="0" w:name="_GoBack"/>
            <w:bookmarkEnd w:id="0"/>
          </w:p>
        </w:tc>
        <w:tc>
          <w:tcPr>
            <w:tcW w:w="2169" w:type="dxa"/>
            <w:tcBorders>
              <w:top w:val="nil"/>
              <w:left w:val="nil"/>
              <w:bottom w:val="single" w:sz="4" w:space="0" w:color="auto"/>
              <w:right w:val="single" w:sz="4" w:space="0" w:color="auto"/>
            </w:tcBorders>
            <w:vAlign w:val="center"/>
          </w:tcPr>
          <w:p w14:paraId="0F140680" w14:textId="4B4F79CD" w:rsidR="00C25AFF" w:rsidRPr="00072E1E" w:rsidRDefault="00AF0071">
            <w:pPr>
              <w:widowControl/>
              <w:spacing w:line="360" w:lineRule="auto"/>
              <w:jc w:val="center"/>
              <w:rPr>
                <w:rFonts w:ascii="宋体" w:hAnsi="宋体" w:cs="宋体"/>
                <w:kern w:val="0"/>
                <w:sz w:val="22"/>
                <w:szCs w:val="22"/>
              </w:rPr>
            </w:pPr>
            <w:r w:rsidRPr="00072E1E">
              <w:rPr>
                <w:rFonts w:ascii="宋体" w:hAnsi="宋体" w:cs="宋体"/>
                <w:kern w:val="0"/>
                <w:sz w:val="22"/>
                <w:szCs w:val="22"/>
              </w:rPr>
              <w:t>0.</w:t>
            </w:r>
            <w:r w:rsidR="00AF10C5" w:rsidRPr="00072E1E">
              <w:rPr>
                <w:rFonts w:ascii="宋体" w:hAnsi="宋体" w:cs="宋体"/>
                <w:kern w:val="0"/>
                <w:sz w:val="22"/>
                <w:szCs w:val="22"/>
              </w:rPr>
              <w:t>3</w:t>
            </w:r>
            <w:r w:rsidRPr="00072E1E">
              <w:rPr>
                <w:rFonts w:ascii="宋体" w:hAnsi="宋体" w:cs="宋体"/>
                <w:kern w:val="0"/>
                <w:sz w:val="22"/>
                <w:szCs w:val="22"/>
              </w:rPr>
              <w:t>-</w:t>
            </w:r>
            <w:r w:rsidR="009A5A54" w:rsidRPr="00072E1E">
              <w:rPr>
                <w:rFonts w:ascii="宋体" w:hAnsi="宋体" w:cs="宋体"/>
                <w:kern w:val="0"/>
                <w:sz w:val="22"/>
                <w:szCs w:val="22"/>
              </w:rPr>
              <w:t>1.2</w:t>
            </w:r>
          </w:p>
        </w:tc>
      </w:tr>
      <w:tr w:rsidR="00C25AFF" w14:paraId="4122A444" w14:textId="77777777">
        <w:trPr>
          <w:cantSplit/>
          <w:trHeight w:val="285"/>
          <w:jc w:val="center"/>
        </w:trPr>
        <w:tc>
          <w:tcPr>
            <w:tcW w:w="1276" w:type="dxa"/>
            <w:vMerge w:val="restart"/>
            <w:tcBorders>
              <w:top w:val="nil"/>
              <w:left w:val="single" w:sz="4" w:space="0" w:color="auto"/>
              <w:right w:val="single" w:sz="4" w:space="0" w:color="auto"/>
            </w:tcBorders>
            <w:shd w:val="clear" w:color="auto" w:fill="FFFFFF"/>
            <w:vAlign w:val="center"/>
          </w:tcPr>
          <w:p w14:paraId="4D8136E4"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lastRenderedPageBreak/>
              <w:t>B-1-3</w:t>
            </w:r>
          </w:p>
          <w:p w14:paraId="7123B938"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传媒中心</w:t>
            </w:r>
          </w:p>
        </w:tc>
        <w:tc>
          <w:tcPr>
            <w:tcW w:w="1415" w:type="dxa"/>
            <w:vMerge w:val="restart"/>
            <w:tcBorders>
              <w:top w:val="nil"/>
              <w:left w:val="single" w:sz="4" w:space="0" w:color="auto"/>
              <w:right w:val="single" w:sz="4" w:space="0" w:color="auto"/>
            </w:tcBorders>
            <w:shd w:val="clear" w:color="auto" w:fill="FFFFFF"/>
            <w:vAlign w:val="center"/>
          </w:tcPr>
          <w:p w14:paraId="028584DF"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nil"/>
              <w:left w:val="nil"/>
              <w:bottom w:val="single" w:sz="4" w:space="0" w:color="auto"/>
              <w:right w:val="single" w:sz="4" w:space="0" w:color="auto"/>
            </w:tcBorders>
            <w:shd w:val="clear" w:color="auto" w:fill="FFFFFF"/>
            <w:vAlign w:val="center"/>
          </w:tcPr>
          <w:p w14:paraId="5747054D"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主任</w:t>
            </w:r>
          </w:p>
        </w:tc>
        <w:tc>
          <w:tcPr>
            <w:tcW w:w="2169" w:type="dxa"/>
            <w:tcBorders>
              <w:top w:val="nil"/>
              <w:left w:val="nil"/>
              <w:bottom w:val="single" w:sz="4" w:space="0" w:color="auto"/>
              <w:right w:val="single" w:sz="4" w:space="0" w:color="auto"/>
            </w:tcBorders>
            <w:shd w:val="clear" w:color="auto" w:fill="FFFFFF"/>
            <w:vAlign w:val="center"/>
          </w:tcPr>
          <w:p w14:paraId="5AA32DD8"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1.5-1.8</w:t>
            </w:r>
          </w:p>
        </w:tc>
      </w:tr>
      <w:tr w:rsidR="00C25AFF" w14:paraId="6CD77E57" w14:textId="77777777">
        <w:trPr>
          <w:cantSplit/>
          <w:trHeight w:val="285"/>
          <w:jc w:val="center"/>
        </w:trPr>
        <w:tc>
          <w:tcPr>
            <w:tcW w:w="1276" w:type="dxa"/>
            <w:vMerge/>
            <w:tcBorders>
              <w:left w:val="single" w:sz="4" w:space="0" w:color="auto"/>
              <w:right w:val="single" w:sz="4" w:space="0" w:color="auto"/>
            </w:tcBorders>
            <w:shd w:val="clear" w:color="auto" w:fill="FFFFFF"/>
            <w:vAlign w:val="center"/>
          </w:tcPr>
          <w:p w14:paraId="690494A6"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14:paraId="6FC79D3D"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57E80D71"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shd w:val="clear" w:color="auto" w:fill="FFFFFF"/>
            <w:vAlign w:val="center"/>
          </w:tcPr>
          <w:p w14:paraId="7C58919F"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0.9-1.2</w:t>
            </w:r>
          </w:p>
        </w:tc>
      </w:tr>
      <w:tr w:rsidR="00C25AFF" w14:paraId="5FC6E826" w14:textId="77777777">
        <w:trPr>
          <w:cantSplit/>
          <w:trHeight w:val="468"/>
          <w:jc w:val="center"/>
        </w:trPr>
        <w:tc>
          <w:tcPr>
            <w:tcW w:w="1276" w:type="dxa"/>
            <w:vMerge/>
            <w:tcBorders>
              <w:left w:val="single" w:sz="4" w:space="0" w:color="auto"/>
              <w:right w:val="single" w:sz="4" w:space="0" w:color="auto"/>
            </w:tcBorders>
            <w:shd w:val="clear" w:color="auto" w:fill="FFFFFF"/>
            <w:vAlign w:val="center"/>
          </w:tcPr>
          <w:p w14:paraId="2216B9EE"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14:paraId="5CE7AFB5"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3F4CA133"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shd w:val="clear" w:color="auto" w:fill="FFFFFF"/>
            <w:vAlign w:val="center"/>
          </w:tcPr>
          <w:p w14:paraId="79D0F153"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0.7-1.0</w:t>
            </w:r>
          </w:p>
        </w:tc>
      </w:tr>
      <w:tr w:rsidR="00C25AFF" w14:paraId="4CFE3382" w14:textId="77777777">
        <w:trPr>
          <w:cantSplit/>
          <w:trHeight w:val="285"/>
          <w:jc w:val="center"/>
        </w:trPr>
        <w:tc>
          <w:tcPr>
            <w:tcW w:w="1276" w:type="dxa"/>
            <w:vMerge/>
            <w:tcBorders>
              <w:left w:val="single" w:sz="4" w:space="0" w:color="auto"/>
              <w:bottom w:val="single" w:sz="4" w:space="0" w:color="000000"/>
              <w:right w:val="single" w:sz="4" w:space="0" w:color="auto"/>
            </w:tcBorders>
            <w:shd w:val="clear" w:color="auto" w:fill="FFFFFF"/>
            <w:vAlign w:val="center"/>
          </w:tcPr>
          <w:p w14:paraId="6CC4E254"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shd w:val="clear" w:color="auto" w:fill="FFFFFF"/>
            <w:vAlign w:val="center"/>
          </w:tcPr>
          <w:p w14:paraId="582B9944" w14:textId="77777777" w:rsidR="00C25AFF" w:rsidRDefault="00C25AFF">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1BA39D26"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shd w:val="clear" w:color="auto" w:fill="FFFFFF"/>
            <w:vAlign w:val="center"/>
          </w:tcPr>
          <w:p w14:paraId="6ED06D4E" w14:textId="77777777" w:rsidR="00C25AFF" w:rsidRDefault="00AF0071">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2</w:t>
            </w:r>
            <w:r>
              <w:rPr>
                <w:rFonts w:ascii="宋体" w:hAnsi="宋体" w:cs="宋体"/>
                <w:kern w:val="0"/>
                <w:sz w:val="22"/>
                <w:szCs w:val="22"/>
              </w:rPr>
              <w:t>-0.</w:t>
            </w:r>
            <w:r>
              <w:rPr>
                <w:rFonts w:ascii="宋体" w:hAnsi="宋体" w:cs="宋体" w:hint="eastAsia"/>
                <w:kern w:val="0"/>
                <w:sz w:val="22"/>
                <w:szCs w:val="22"/>
              </w:rPr>
              <w:t>5</w:t>
            </w:r>
          </w:p>
        </w:tc>
      </w:tr>
      <w:tr w:rsidR="00C25AFF" w14:paraId="55F2561C" w14:textId="77777777">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14:paraId="4F0AEAE7"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B-1-4</w:t>
            </w:r>
          </w:p>
          <w:p w14:paraId="70E2703D"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班级</w:t>
            </w:r>
          </w:p>
        </w:tc>
        <w:tc>
          <w:tcPr>
            <w:tcW w:w="1415" w:type="dxa"/>
            <w:vMerge w:val="restart"/>
            <w:tcBorders>
              <w:top w:val="nil"/>
              <w:left w:val="single" w:sz="4" w:space="0" w:color="auto"/>
              <w:bottom w:val="single" w:sz="4" w:space="0" w:color="000000"/>
              <w:right w:val="single" w:sz="4" w:space="0" w:color="auto"/>
            </w:tcBorders>
            <w:vAlign w:val="center"/>
          </w:tcPr>
          <w:p w14:paraId="39F8C993"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班级</w:t>
            </w:r>
          </w:p>
        </w:tc>
        <w:tc>
          <w:tcPr>
            <w:tcW w:w="3347" w:type="dxa"/>
            <w:tcBorders>
              <w:top w:val="nil"/>
              <w:left w:val="nil"/>
              <w:bottom w:val="single" w:sz="4" w:space="0" w:color="auto"/>
              <w:right w:val="single" w:sz="4" w:space="0" w:color="auto"/>
            </w:tcBorders>
            <w:vAlign w:val="center"/>
          </w:tcPr>
          <w:p w14:paraId="1859D828"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sz w:val="22"/>
                <w:szCs w:val="22"/>
              </w:rPr>
              <w:t>班长、团支书</w:t>
            </w:r>
          </w:p>
        </w:tc>
        <w:tc>
          <w:tcPr>
            <w:tcW w:w="2169" w:type="dxa"/>
            <w:tcBorders>
              <w:top w:val="nil"/>
              <w:left w:val="nil"/>
              <w:bottom w:val="single" w:sz="4" w:space="0" w:color="auto"/>
              <w:right w:val="single" w:sz="4" w:space="0" w:color="auto"/>
            </w:tcBorders>
            <w:vAlign w:val="center"/>
          </w:tcPr>
          <w:p w14:paraId="49C64282" w14:textId="77777777" w:rsidR="00C25AFF" w:rsidRDefault="00AF0071">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9</w:t>
            </w:r>
            <w:r>
              <w:rPr>
                <w:rFonts w:ascii="宋体" w:hAnsi="宋体" w:cs="宋体"/>
                <w:kern w:val="0"/>
                <w:sz w:val="22"/>
                <w:szCs w:val="22"/>
              </w:rPr>
              <w:t>-</w:t>
            </w:r>
            <w:r>
              <w:rPr>
                <w:rFonts w:ascii="宋体" w:hAnsi="宋体" w:cs="宋体" w:hint="eastAsia"/>
                <w:kern w:val="0"/>
                <w:sz w:val="22"/>
                <w:szCs w:val="22"/>
              </w:rPr>
              <w:t>1.2</w:t>
            </w:r>
          </w:p>
        </w:tc>
      </w:tr>
      <w:tr w:rsidR="00C25AFF" w14:paraId="04DA3507" w14:textId="77777777">
        <w:trPr>
          <w:cantSplit/>
          <w:trHeight w:val="54"/>
          <w:jc w:val="center"/>
        </w:trPr>
        <w:tc>
          <w:tcPr>
            <w:tcW w:w="1276" w:type="dxa"/>
            <w:vMerge/>
            <w:tcBorders>
              <w:top w:val="nil"/>
              <w:left w:val="single" w:sz="4" w:space="0" w:color="auto"/>
              <w:bottom w:val="single" w:sz="4" w:space="0" w:color="000000"/>
              <w:right w:val="single" w:sz="4" w:space="0" w:color="auto"/>
            </w:tcBorders>
            <w:vAlign w:val="center"/>
          </w:tcPr>
          <w:p w14:paraId="4CDE44B1" w14:textId="77777777" w:rsidR="00C25AFF" w:rsidRDefault="00C25AFF">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14:paraId="05FE0FF3" w14:textId="77777777" w:rsidR="00C25AFF" w:rsidRDefault="00C25AFF">
            <w:pPr>
              <w:widowControl/>
              <w:spacing w:line="360" w:lineRule="auto"/>
              <w:jc w:val="center"/>
              <w:rPr>
                <w:rFonts w:ascii="宋体" w:hAnsi="宋体" w:cs="宋体"/>
                <w:kern w:val="0"/>
                <w:sz w:val="22"/>
                <w:szCs w:val="22"/>
              </w:rPr>
            </w:pPr>
          </w:p>
        </w:tc>
        <w:tc>
          <w:tcPr>
            <w:tcW w:w="3347" w:type="dxa"/>
            <w:tcBorders>
              <w:bottom w:val="single" w:sz="4" w:space="0" w:color="auto"/>
              <w:right w:val="single" w:sz="4" w:space="0" w:color="auto"/>
            </w:tcBorders>
          </w:tcPr>
          <w:p w14:paraId="7EB681FD"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副班长、学习委员、组织委员</w:t>
            </w:r>
          </w:p>
        </w:tc>
        <w:tc>
          <w:tcPr>
            <w:tcW w:w="2169" w:type="dxa"/>
            <w:tcBorders>
              <w:top w:val="single" w:sz="4" w:space="0" w:color="auto"/>
              <w:left w:val="single" w:sz="4" w:space="0" w:color="auto"/>
              <w:bottom w:val="single" w:sz="4" w:space="0" w:color="auto"/>
              <w:right w:val="single" w:sz="4" w:space="0" w:color="auto"/>
            </w:tcBorders>
          </w:tcPr>
          <w:p w14:paraId="3AA5C743" w14:textId="77777777" w:rsidR="00C25AFF" w:rsidRDefault="00AF0071">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7</w:t>
            </w:r>
            <w:r>
              <w:rPr>
                <w:rFonts w:ascii="宋体" w:hAnsi="宋体" w:cs="宋体"/>
                <w:kern w:val="0"/>
                <w:sz w:val="22"/>
                <w:szCs w:val="22"/>
              </w:rPr>
              <w:t>-</w:t>
            </w:r>
            <w:r>
              <w:rPr>
                <w:rFonts w:ascii="宋体" w:hAnsi="宋体" w:cs="宋体" w:hint="eastAsia"/>
                <w:kern w:val="0"/>
                <w:sz w:val="22"/>
                <w:szCs w:val="22"/>
              </w:rPr>
              <w:t>1.0</w:t>
            </w:r>
          </w:p>
        </w:tc>
      </w:tr>
      <w:tr w:rsidR="00C25AFF" w14:paraId="64718D1B" w14:textId="77777777">
        <w:trPr>
          <w:cantSplit/>
          <w:trHeight w:val="424"/>
          <w:jc w:val="center"/>
        </w:trPr>
        <w:tc>
          <w:tcPr>
            <w:tcW w:w="1276" w:type="dxa"/>
            <w:vMerge/>
            <w:tcBorders>
              <w:left w:val="single" w:sz="4" w:space="0" w:color="auto"/>
              <w:bottom w:val="single" w:sz="4" w:space="0" w:color="000000"/>
              <w:right w:val="single" w:sz="4" w:space="0" w:color="auto"/>
            </w:tcBorders>
            <w:vAlign w:val="center"/>
          </w:tcPr>
          <w:p w14:paraId="4230FF4C" w14:textId="77777777" w:rsidR="00C25AFF" w:rsidRDefault="00C25AFF">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vAlign w:val="center"/>
          </w:tcPr>
          <w:p w14:paraId="6CBED176" w14:textId="77777777" w:rsidR="00C25AFF" w:rsidRDefault="00C25AFF">
            <w:pPr>
              <w:widowControl/>
              <w:spacing w:line="360" w:lineRule="auto"/>
              <w:jc w:val="center"/>
              <w:rPr>
                <w:rFonts w:ascii="宋体" w:hAnsi="宋体" w:cs="宋体"/>
                <w:kern w:val="0"/>
                <w:sz w:val="22"/>
                <w:szCs w:val="22"/>
              </w:rPr>
            </w:pPr>
          </w:p>
        </w:tc>
        <w:tc>
          <w:tcPr>
            <w:tcW w:w="3347" w:type="dxa"/>
            <w:tcBorders>
              <w:top w:val="single" w:sz="4" w:space="0" w:color="auto"/>
              <w:right w:val="single" w:sz="4" w:space="0" w:color="auto"/>
            </w:tcBorders>
          </w:tcPr>
          <w:p w14:paraId="6F768750" w14:textId="77777777" w:rsidR="00C25AFF" w:rsidRDefault="00AF0071">
            <w:pPr>
              <w:spacing w:line="360" w:lineRule="auto"/>
              <w:jc w:val="center"/>
              <w:rPr>
                <w:rFonts w:ascii="宋体" w:hAnsi="宋体" w:cs="宋体"/>
                <w:kern w:val="0"/>
                <w:sz w:val="22"/>
                <w:szCs w:val="22"/>
              </w:rPr>
            </w:pPr>
            <w:r>
              <w:rPr>
                <w:rFonts w:ascii="宋体" w:hAnsi="宋体" w:cs="宋体" w:hint="eastAsia"/>
                <w:kern w:val="0"/>
                <w:sz w:val="22"/>
                <w:szCs w:val="22"/>
              </w:rPr>
              <w:t>其他班委、团支委</w:t>
            </w:r>
          </w:p>
        </w:tc>
        <w:tc>
          <w:tcPr>
            <w:tcW w:w="2169" w:type="dxa"/>
            <w:tcBorders>
              <w:top w:val="single" w:sz="4" w:space="0" w:color="auto"/>
              <w:left w:val="single" w:sz="4" w:space="0" w:color="auto"/>
              <w:bottom w:val="single" w:sz="4" w:space="0" w:color="auto"/>
              <w:right w:val="single" w:sz="4" w:space="0" w:color="auto"/>
            </w:tcBorders>
          </w:tcPr>
          <w:p w14:paraId="3131F42F" w14:textId="77777777" w:rsidR="00C25AFF" w:rsidRDefault="00AF0071">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3</w:t>
            </w:r>
            <w:r>
              <w:rPr>
                <w:rFonts w:ascii="宋体" w:hAnsi="宋体" w:cs="宋体"/>
                <w:kern w:val="0"/>
                <w:sz w:val="22"/>
                <w:szCs w:val="22"/>
              </w:rPr>
              <w:t>-0.</w:t>
            </w:r>
            <w:r>
              <w:rPr>
                <w:rFonts w:ascii="宋体" w:hAnsi="宋体" w:cs="宋体" w:hint="eastAsia"/>
                <w:kern w:val="0"/>
                <w:sz w:val="22"/>
                <w:szCs w:val="22"/>
              </w:rPr>
              <w:t>6</w:t>
            </w:r>
          </w:p>
        </w:tc>
      </w:tr>
      <w:tr w:rsidR="00C25AFF" w14:paraId="438FD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276" w:type="dxa"/>
            <w:vMerge w:val="restart"/>
            <w:vAlign w:val="center"/>
          </w:tcPr>
          <w:p w14:paraId="733F436F" w14:textId="77777777" w:rsidR="00C25AFF" w:rsidRDefault="00AF0071">
            <w:pPr>
              <w:widowControl/>
              <w:spacing w:line="360" w:lineRule="auto"/>
              <w:jc w:val="center"/>
              <w:rPr>
                <w:rFonts w:ascii="宋体" w:hAnsi="宋体" w:cs="宋体"/>
                <w:kern w:val="0"/>
                <w:sz w:val="22"/>
                <w:szCs w:val="22"/>
              </w:rPr>
            </w:pPr>
            <w:r>
              <w:rPr>
                <w:rFonts w:ascii="宋体" w:hAnsi="宋体" w:cs="宋体" w:hint="eastAsia"/>
                <w:kern w:val="0"/>
                <w:sz w:val="22"/>
                <w:szCs w:val="22"/>
              </w:rPr>
              <w:t>B-1-5</w:t>
            </w:r>
          </w:p>
          <w:p w14:paraId="5D0AF87A"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社团</w:t>
            </w:r>
          </w:p>
        </w:tc>
        <w:tc>
          <w:tcPr>
            <w:tcW w:w="1415" w:type="dxa"/>
            <w:vMerge w:val="restart"/>
            <w:vAlign w:val="center"/>
          </w:tcPr>
          <w:p w14:paraId="08EB439B"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校级</w:t>
            </w:r>
          </w:p>
        </w:tc>
        <w:tc>
          <w:tcPr>
            <w:tcW w:w="3347" w:type="dxa"/>
            <w:vAlign w:val="center"/>
          </w:tcPr>
          <w:p w14:paraId="448D384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第一负责人（会长或社长）</w:t>
            </w:r>
          </w:p>
        </w:tc>
        <w:tc>
          <w:tcPr>
            <w:tcW w:w="2169" w:type="dxa"/>
            <w:tcBorders>
              <w:top w:val="single" w:sz="4" w:space="0" w:color="auto"/>
            </w:tcBorders>
          </w:tcPr>
          <w:p w14:paraId="78B49A49" w14:textId="77777777" w:rsidR="00C25AFF" w:rsidRDefault="00AF0071">
            <w:pPr>
              <w:spacing w:line="360" w:lineRule="auto"/>
              <w:jc w:val="center"/>
              <w:rPr>
                <w:rFonts w:ascii="宋体" w:hAnsi="宋体" w:cs="宋体"/>
                <w:sz w:val="22"/>
                <w:szCs w:val="22"/>
              </w:rPr>
            </w:pPr>
            <w:r>
              <w:rPr>
                <w:rFonts w:ascii="宋体" w:hAnsi="宋体" w:cs="宋体" w:hint="eastAsia"/>
                <w:kern w:val="0"/>
                <w:sz w:val="22"/>
                <w:szCs w:val="22"/>
                <w:lang w:bidi="ar"/>
              </w:rPr>
              <w:t>0.5-</w:t>
            </w:r>
            <w:r>
              <w:rPr>
                <w:rFonts w:ascii="宋体" w:hAnsi="宋体" w:cs="宋体"/>
                <w:sz w:val="22"/>
                <w:szCs w:val="22"/>
              </w:rPr>
              <w:t>0.</w:t>
            </w:r>
            <w:r>
              <w:rPr>
                <w:rFonts w:ascii="宋体" w:hAnsi="宋体" w:cs="宋体" w:hint="eastAsia"/>
                <w:sz w:val="22"/>
                <w:szCs w:val="22"/>
              </w:rPr>
              <w:t>7</w:t>
            </w:r>
          </w:p>
        </w:tc>
      </w:tr>
      <w:tr w:rsidR="00C25AFF" w14:paraId="3F064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1276" w:type="dxa"/>
            <w:vMerge/>
            <w:vAlign w:val="center"/>
          </w:tcPr>
          <w:p w14:paraId="018F49D1" w14:textId="77777777" w:rsidR="00C25AFF" w:rsidRDefault="00C25AFF">
            <w:pPr>
              <w:spacing w:line="360" w:lineRule="auto"/>
              <w:jc w:val="center"/>
              <w:rPr>
                <w:rFonts w:ascii="宋体" w:hAnsi="宋体" w:cs="宋体"/>
                <w:sz w:val="22"/>
                <w:szCs w:val="22"/>
              </w:rPr>
            </w:pPr>
          </w:p>
        </w:tc>
        <w:tc>
          <w:tcPr>
            <w:tcW w:w="1415" w:type="dxa"/>
            <w:vMerge/>
            <w:vAlign w:val="center"/>
          </w:tcPr>
          <w:p w14:paraId="710F96E9" w14:textId="77777777" w:rsidR="00C25AFF" w:rsidRDefault="00C25AFF">
            <w:pPr>
              <w:spacing w:line="360" w:lineRule="auto"/>
              <w:jc w:val="center"/>
              <w:rPr>
                <w:rFonts w:ascii="宋体" w:hAnsi="宋体" w:cs="宋体"/>
                <w:sz w:val="22"/>
                <w:szCs w:val="22"/>
              </w:rPr>
            </w:pPr>
          </w:p>
        </w:tc>
        <w:tc>
          <w:tcPr>
            <w:tcW w:w="3347" w:type="dxa"/>
            <w:vAlign w:val="center"/>
          </w:tcPr>
          <w:p w14:paraId="7E1D6D7D"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第二负责人（副会长、副社长）</w:t>
            </w:r>
          </w:p>
        </w:tc>
        <w:tc>
          <w:tcPr>
            <w:tcW w:w="2169" w:type="dxa"/>
          </w:tcPr>
          <w:p w14:paraId="49FE6219" w14:textId="77777777" w:rsidR="00C25AFF" w:rsidRDefault="00AF0071">
            <w:pPr>
              <w:spacing w:line="360" w:lineRule="auto"/>
              <w:jc w:val="center"/>
              <w:rPr>
                <w:rFonts w:ascii="宋体" w:hAnsi="宋体" w:cs="宋体"/>
                <w:sz w:val="22"/>
                <w:szCs w:val="22"/>
              </w:rPr>
            </w:pPr>
            <w:r>
              <w:rPr>
                <w:rFonts w:ascii="宋体" w:hAnsi="宋体" w:cs="宋体" w:hint="eastAsia"/>
                <w:kern w:val="0"/>
                <w:sz w:val="22"/>
                <w:szCs w:val="22"/>
                <w:lang w:bidi="ar"/>
              </w:rPr>
              <w:t>0.3-</w:t>
            </w:r>
            <w:r>
              <w:rPr>
                <w:rFonts w:ascii="宋体" w:hAnsi="宋体" w:cs="宋体"/>
                <w:sz w:val="22"/>
                <w:szCs w:val="22"/>
              </w:rPr>
              <w:t>0.</w:t>
            </w:r>
            <w:r>
              <w:rPr>
                <w:rFonts w:ascii="宋体" w:hAnsi="宋体" w:cs="宋体" w:hint="eastAsia"/>
                <w:sz w:val="22"/>
                <w:szCs w:val="22"/>
              </w:rPr>
              <w:t>5</w:t>
            </w:r>
          </w:p>
        </w:tc>
      </w:tr>
      <w:tr w:rsidR="00C25AFF" w14:paraId="5D3DA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jc w:val="center"/>
        </w:trPr>
        <w:tc>
          <w:tcPr>
            <w:tcW w:w="1276" w:type="dxa"/>
            <w:vMerge/>
            <w:vAlign w:val="center"/>
          </w:tcPr>
          <w:p w14:paraId="6EA53955" w14:textId="77777777" w:rsidR="00C25AFF" w:rsidRDefault="00C25AFF">
            <w:pPr>
              <w:spacing w:line="360" w:lineRule="auto"/>
              <w:jc w:val="center"/>
              <w:rPr>
                <w:rFonts w:ascii="宋体" w:hAnsi="宋体" w:cs="宋体"/>
                <w:sz w:val="22"/>
                <w:szCs w:val="22"/>
              </w:rPr>
            </w:pPr>
          </w:p>
        </w:tc>
        <w:tc>
          <w:tcPr>
            <w:tcW w:w="1415" w:type="dxa"/>
            <w:vMerge/>
            <w:vAlign w:val="center"/>
          </w:tcPr>
          <w:p w14:paraId="5395590E" w14:textId="77777777" w:rsidR="00C25AFF" w:rsidRDefault="00C25AFF">
            <w:pPr>
              <w:spacing w:line="360" w:lineRule="auto"/>
              <w:jc w:val="center"/>
              <w:rPr>
                <w:rFonts w:ascii="宋体" w:hAnsi="宋体" w:cs="宋体"/>
                <w:sz w:val="22"/>
                <w:szCs w:val="22"/>
              </w:rPr>
            </w:pPr>
          </w:p>
        </w:tc>
        <w:tc>
          <w:tcPr>
            <w:tcW w:w="3347" w:type="dxa"/>
            <w:vAlign w:val="center"/>
          </w:tcPr>
          <w:p w14:paraId="23864C93"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部长、副部长</w:t>
            </w:r>
          </w:p>
        </w:tc>
        <w:tc>
          <w:tcPr>
            <w:tcW w:w="2169" w:type="dxa"/>
          </w:tcPr>
          <w:p w14:paraId="723458C0" w14:textId="77777777" w:rsidR="00C25AFF" w:rsidRDefault="00AF0071">
            <w:pPr>
              <w:spacing w:line="360" w:lineRule="auto"/>
              <w:jc w:val="center"/>
              <w:rPr>
                <w:rFonts w:ascii="宋体" w:hAnsi="宋体" w:cs="宋体"/>
                <w:sz w:val="22"/>
                <w:szCs w:val="22"/>
              </w:rPr>
            </w:pPr>
            <w:r>
              <w:rPr>
                <w:rFonts w:ascii="宋体" w:hAnsi="宋体" w:cs="宋体" w:hint="eastAsia"/>
                <w:kern w:val="0"/>
                <w:sz w:val="22"/>
                <w:szCs w:val="22"/>
                <w:lang w:bidi="ar"/>
              </w:rPr>
              <w:t>0.1-</w:t>
            </w:r>
            <w:r>
              <w:rPr>
                <w:rFonts w:ascii="宋体" w:hAnsi="宋体" w:cs="宋体"/>
                <w:sz w:val="22"/>
                <w:szCs w:val="22"/>
              </w:rPr>
              <w:t>0.</w:t>
            </w:r>
            <w:r>
              <w:rPr>
                <w:rFonts w:ascii="宋体" w:hAnsi="宋体" w:cs="宋体" w:hint="eastAsia"/>
                <w:sz w:val="22"/>
                <w:szCs w:val="22"/>
              </w:rPr>
              <w:t>3</w:t>
            </w:r>
          </w:p>
        </w:tc>
      </w:tr>
      <w:tr w:rsidR="00C25AFF" w14:paraId="5415C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20D037E1" w14:textId="77777777" w:rsidR="00C25AFF" w:rsidRDefault="00C25AFF">
            <w:pPr>
              <w:spacing w:line="360" w:lineRule="auto"/>
              <w:jc w:val="center"/>
              <w:rPr>
                <w:rFonts w:ascii="宋体" w:hAnsi="宋体" w:cs="宋体"/>
                <w:sz w:val="22"/>
                <w:szCs w:val="22"/>
              </w:rPr>
            </w:pPr>
          </w:p>
        </w:tc>
        <w:tc>
          <w:tcPr>
            <w:tcW w:w="1415" w:type="dxa"/>
            <w:vMerge/>
            <w:vAlign w:val="center"/>
          </w:tcPr>
          <w:p w14:paraId="6EFC6AEF" w14:textId="77777777" w:rsidR="00C25AFF" w:rsidRDefault="00C25AFF">
            <w:pPr>
              <w:spacing w:line="360" w:lineRule="auto"/>
              <w:jc w:val="center"/>
              <w:rPr>
                <w:rFonts w:ascii="宋体" w:hAnsi="宋体" w:cs="宋体"/>
                <w:sz w:val="22"/>
                <w:szCs w:val="22"/>
              </w:rPr>
            </w:pPr>
          </w:p>
        </w:tc>
        <w:tc>
          <w:tcPr>
            <w:tcW w:w="3347" w:type="dxa"/>
            <w:vAlign w:val="center"/>
          </w:tcPr>
          <w:p w14:paraId="649F3581"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Pr>
          <w:p w14:paraId="4AD4783E" w14:textId="77777777" w:rsidR="00C25AFF" w:rsidRDefault="00AF0071">
            <w:pPr>
              <w:spacing w:line="360" w:lineRule="auto"/>
              <w:jc w:val="center"/>
              <w:rPr>
                <w:rFonts w:ascii="宋体" w:hAnsi="宋体" w:cs="宋体"/>
                <w:sz w:val="22"/>
                <w:szCs w:val="22"/>
              </w:rPr>
            </w:pPr>
            <w:r>
              <w:rPr>
                <w:rFonts w:ascii="宋体" w:hAnsi="宋体" w:cs="宋体" w:hint="eastAsia"/>
                <w:kern w:val="0"/>
                <w:sz w:val="22"/>
                <w:szCs w:val="22"/>
                <w:lang w:bidi="ar"/>
              </w:rPr>
              <w:t>0.05-</w:t>
            </w:r>
            <w:r>
              <w:rPr>
                <w:rFonts w:ascii="宋体" w:hAnsi="宋体" w:cs="宋体"/>
                <w:sz w:val="22"/>
                <w:szCs w:val="22"/>
              </w:rPr>
              <w:t>0.1</w:t>
            </w:r>
            <w:r>
              <w:rPr>
                <w:rFonts w:ascii="宋体" w:hAnsi="宋体" w:cs="宋体" w:hint="eastAsia"/>
                <w:sz w:val="22"/>
                <w:szCs w:val="22"/>
              </w:rPr>
              <w:t>5</w:t>
            </w:r>
          </w:p>
        </w:tc>
      </w:tr>
      <w:tr w:rsidR="00C25AFF" w14:paraId="5D15C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63BF4CBC" w14:textId="77777777" w:rsidR="00C25AFF" w:rsidRDefault="00C25AFF">
            <w:pPr>
              <w:spacing w:line="360" w:lineRule="auto"/>
              <w:jc w:val="center"/>
              <w:rPr>
                <w:rFonts w:ascii="宋体" w:hAnsi="宋体" w:cs="宋体"/>
                <w:sz w:val="22"/>
                <w:szCs w:val="22"/>
              </w:rPr>
            </w:pPr>
          </w:p>
        </w:tc>
        <w:tc>
          <w:tcPr>
            <w:tcW w:w="1415" w:type="dxa"/>
            <w:vMerge w:val="restart"/>
            <w:vAlign w:val="center"/>
          </w:tcPr>
          <w:p w14:paraId="3CEFC13B" w14:textId="77777777" w:rsidR="00C25AFF" w:rsidRDefault="00AF0071">
            <w:pPr>
              <w:spacing w:line="360" w:lineRule="auto"/>
              <w:jc w:val="center"/>
              <w:rPr>
                <w:rFonts w:ascii="宋体" w:hAnsi="宋体" w:cs="宋体"/>
                <w:sz w:val="22"/>
                <w:szCs w:val="22"/>
              </w:rPr>
            </w:pPr>
            <w:r>
              <w:rPr>
                <w:rFonts w:ascii="宋体" w:hAnsi="宋体" w:cs="宋体"/>
                <w:sz w:val="22"/>
                <w:szCs w:val="22"/>
              </w:rPr>
              <w:t>院级</w:t>
            </w:r>
          </w:p>
        </w:tc>
        <w:tc>
          <w:tcPr>
            <w:tcW w:w="3347" w:type="dxa"/>
            <w:vAlign w:val="center"/>
          </w:tcPr>
          <w:p w14:paraId="54D4D4B7"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第一负责人（社长或队长）</w:t>
            </w:r>
          </w:p>
        </w:tc>
        <w:tc>
          <w:tcPr>
            <w:tcW w:w="2169" w:type="dxa"/>
            <w:vAlign w:val="center"/>
          </w:tcPr>
          <w:p w14:paraId="03F159FC"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0.2-0.4</w:t>
            </w:r>
          </w:p>
        </w:tc>
      </w:tr>
      <w:tr w:rsidR="00C25AFF" w14:paraId="0B50C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26D0E468" w14:textId="77777777" w:rsidR="00C25AFF" w:rsidRDefault="00C25AFF">
            <w:pPr>
              <w:spacing w:line="360" w:lineRule="auto"/>
              <w:jc w:val="center"/>
              <w:rPr>
                <w:rFonts w:ascii="宋体" w:hAnsi="宋体" w:cs="宋体"/>
                <w:sz w:val="22"/>
                <w:szCs w:val="22"/>
              </w:rPr>
            </w:pPr>
          </w:p>
        </w:tc>
        <w:tc>
          <w:tcPr>
            <w:tcW w:w="1415" w:type="dxa"/>
            <w:vMerge/>
          </w:tcPr>
          <w:p w14:paraId="36D73995" w14:textId="77777777" w:rsidR="00C25AFF" w:rsidRDefault="00C25AFF">
            <w:pPr>
              <w:spacing w:line="360" w:lineRule="auto"/>
              <w:jc w:val="center"/>
              <w:rPr>
                <w:rFonts w:ascii="宋体" w:hAnsi="宋体" w:cs="宋体"/>
                <w:sz w:val="22"/>
                <w:szCs w:val="22"/>
              </w:rPr>
            </w:pPr>
          </w:p>
        </w:tc>
        <w:tc>
          <w:tcPr>
            <w:tcW w:w="3347" w:type="dxa"/>
            <w:vAlign w:val="center"/>
          </w:tcPr>
          <w:p w14:paraId="79C8CDC3" w14:textId="32DD9170" w:rsidR="00C25AFF" w:rsidRDefault="00AF0071">
            <w:pPr>
              <w:spacing w:line="360" w:lineRule="auto"/>
              <w:jc w:val="center"/>
              <w:rPr>
                <w:rFonts w:ascii="宋体" w:hAnsi="宋体" w:cs="宋体"/>
                <w:sz w:val="22"/>
                <w:szCs w:val="22"/>
              </w:rPr>
            </w:pPr>
            <w:r>
              <w:rPr>
                <w:rFonts w:ascii="宋体" w:hAnsi="宋体" w:cs="宋体" w:hint="eastAsia"/>
                <w:sz w:val="22"/>
                <w:szCs w:val="22"/>
              </w:rPr>
              <w:t>第二负责人（副社长、副队长或</w:t>
            </w:r>
            <w:r w:rsidR="00DD192A">
              <w:rPr>
                <w:rFonts w:ascii="宋体" w:hAnsi="宋体" w:cs="宋体" w:hint="eastAsia"/>
                <w:sz w:val="22"/>
                <w:szCs w:val="22"/>
              </w:rPr>
              <w:t>队长助理</w:t>
            </w:r>
            <w:r>
              <w:rPr>
                <w:rFonts w:ascii="宋体" w:hAnsi="宋体" w:cs="宋体" w:hint="eastAsia"/>
                <w:sz w:val="22"/>
                <w:szCs w:val="22"/>
              </w:rPr>
              <w:t>）</w:t>
            </w:r>
          </w:p>
        </w:tc>
        <w:tc>
          <w:tcPr>
            <w:tcW w:w="2169" w:type="dxa"/>
            <w:vAlign w:val="center"/>
          </w:tcPr>
          <w:p w14:paraId="278A9A5E"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0.1-0.3</w:t>
            </w:r>
          </w:p>
        </w:tc>
      </w:tr>
      <w:tr w:rsidR="00C25AFF" w14:paraId="164BC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6"/>
          <w:jc w:val="center"/>
        </w:trPr>
        <w:tc>
          <w:tcPr>
            <w:tcW w:w="1276" w:type="dxa"/>
            <w:vAlign w:val="center"/>
          </w:tcPr>
          <w:p w14:paraId="3579A0EF" w14:textId="77777777" w:rsidR="00C25AFF" w:rsidRDefault="00AF0071">
            <w:pPr>
              <w:spacing w:line="360" w:lineRule="auto"/>
              <w:jc w:val="center"/>
              <w:rPr>
                <w:rFonts w:ascii="宋体" w:hAnsi="宋体" w:cs="宋体"/>
                <w:sz w:val="22"/>
                <w:szCs w:val="22"/>
              </w:rPr>
            </w:pPr>
            <w:r>
              <w:rPr>
                <w:rFonts w:ascii="宋体" w:hAnsi="宋体" w:cs="宋体" w:hint="eastAsia"/>
                <w:b/>
                <w:bCs/>
                <w:sz w:val="22"/>
                <w:szCs w:val="22"/>
              </w:rPr>
              <w:t>说明</w:t>
            </w:r>
          </w:p>
        </w:tc>
        <w:tc>
          <w:tcPr>
            <w:tcW w:w="6931" w:type="dxa"/>
            <w:gridSpan w:val="3"/>
          </w:tcPr>
          <w:p w14:paraId="161FB7A2" w14:textId="0E695BFB" w:rsidR="00C25AFF" w:rsidRPr="00072E1E" w:rsidRDefault="00AF0071">
            <w:pPr>
              <w:ind w:firstLineChars="200" w:firstLine="440"/>
              <w:rPr>
                <w:rFonts w:ascii="宋体" w:hAnsi="宋体" w:cs="宋体"/>
                <w:sz w:val="22"/>
                <w:szCs w:val="22"/>
              </w:rPr>
            </w:pPr>
            <w:r w:rsidRPr="00072E1E">
              <w:rPr>
                <w:rFonts w:ascii="宋体" w:hAnsi="宋体" w:cs="宋体"/>
                <w:sz w:val="22"/>
                <w:szCs w:val="22"/>
              </w:rPr>
              <w:t>1.</w:t>
            </w:r>
            <w:r w:rsidRPr="00072E1E">
              <w:rPr>
                <w:rFonts w:ascii="宋体" w:hAnsi="宋体" w:cs="宋体" w:hint="eastAsia"/>
                <w:sz w:val="22"/>
                <w:szCs w:val="22"/>
              </w:rPr>
              <w:t>学生干部必须任期满一届，个别学生干部因正当理由而任期不满一届者，经证实按任期折算，但因工作失误被解除职务者不能加分。</w:t>
            </w:r>
          </w:p>
          <w:p w14:paraId="59D48E47" w14:textId="729E43A2" w:rsidR="00C25AFF" w:rsidRDefault="00AF0071">
            <w:pPr>
              <w:ind w:firstLineChars="200" w:firstLine="440"/>
              <w:rPr>
                <w:rFonts w:ascii="宋体" w:hAnsi="宋体" w:cs="宋体"/>
                <w:kern w:val="0"/>
                <w:sz w:val="22"/>
                <w:szCs w:val="22"/>
                <w:lang w:bidi="ar"/>
              </w:rPr>
            </w:pPr>
            <w:r w:rsidRPr="00AA6ACE">
              <w:rPr>
                <w:rFonts w:ascii="宋体" w:hAnsi="宋体" w:cs="宋体"/>
                <w:sz w:val="22"/>
                <w:szCs w:val="22"/>
              </w:rPr>
              <w:t>2.</w:t>
            </w:r>
            <w:r w:rsidRPr="00AA6ACE">
              <w:rPr>
                <w:rFonts w:ascii="宋体" w:hAnsi="宋体" w:cs="宋体" w:hint="eastAsia"/>
                <w:kern w:val="0"/>
                <w:sz w:val="22"/>
                <w:szCs w:val="22"/>
                <w:lang w:bidi="ar"/>
              </w:rPr>
              <w:t>学生干部的综合素质测评加分应根据评议</w:t>
            </w:r>
            <w:r>
              <w:rPr>
                <w:rFonts w:ascii="宋体" w:hAnsi="宋体" w:cs="宋体" w:hint="eastAsia"/>
                <w:kern w:val="0"/>
                <w:sz w:val="22"/>
                <w:szCs w:val="22"/>
                <w:lang w:bidi="ar"/>
              </w:rPr>
              <w:t>结果予以确认，不得与岗位简单直接挂钩，原则上由各组织召开评议会进行述职考核</w:t>
            </w:r>
            <w:r w:rsidR="00AA6ACE">
              <w:rPr>
                <w:rFonts w:ascii="宋体" w:hAnsi="宋体" w:hint="eastAsia"/>
                <w:sz w:val="22"/>
                <w:szCs w:val="22"/>
              </w:rPr>
              <w:t>每学期一次，各占50%，考核结果不合格者不予加分</w:t>
            </w:r>
            <w:r>
              <w:rPr>
                <w:rFonts w:ascii="宋体" w:hAnsi="宋体" w:cs="宋体" w:hint="eastAsia"/>
                <w:kern w:val="0"/>
                <w:sz w:val="22"/>
                <w:szCs w:val="22"/>
                <w:lang w:bidi="ar"/>
              </w:rPr>
              <w:t>。</w:t>
            </w:r>
          </w:p>
          <w:p w14:paraId="4A631E1F" w14:textId="4B848556" w:rsidR="00C25AFF" w:rsidRPr="00072E1E" w:rsidRDefault="00AF0071">
            <w:pPr>
              <w:ind w:firstLineChars="200" w:firstLine="440"/>
              <w:rPr>
                <w:rFonts w:ascii="宋体" w:hAnsi="宋体" w:cs="宋体"/>
                <w:kern w:val="0"/>
                <w:sz w:val="22"/>
                <w:szCs w:val="22"/>
                <w:lang w:bidi="ar"/>
              </w:rPr>
            </w:pPr>
            <w:r>
              <w:rPr>
                <w:rFonts w:ascii="宋体" w:hAnsi="宋体" w:cs="宋体" w:hint="eastAsia"/>
                <w:kern w:val="0"/>
                <w:sz w:val="22"/>
                <w:szCs w:val="22"/>
                <w:lang w:bidi="ar"/>
              </w:rPr>
              <w:t>（</w:t>
            </w:r>
            <w:r w:rsidR="00795827">
              <w:rPr>
                <w:rFonts w:ascii="宋体" w:hAnsi="宋体" w:cs="宋体" w:hint="eastAsia"/>
                <w:kern w:val="0"/>
                <w:sz w:val="22"/>
                <w:szCs w:val="22"/>
                <w:lang w:bidi="ar"/>
              </w:rPr>
              <w:t>2</w:t>
            </w:r>
            <w:r w:rsidR="00795827">
              <w:rPr>
                <w:rFonts w:ascii="宋体" w:hAnsi="宋体" w:cs="宋体"/>
                <w:kern w:val="0"/>
                <w:sz w:val="22"/>
                <w:szCs w:val="22"/>
                <w:lang w:bidi="ar"/>
              </w:rPr>
              <w:t>.</w:t>
            </w:r>
            <w:r>
              <w:rPr>
                <w:rFonts w:ascii="宋体" w:hAnsi="宋体" w:cs="宋体" w:hint="eastAsia"/>
                <w:kern w:val="0"/>
                <w:sz w:val="22"/>
                <w:szCs w:val="22"/>
                <w:lang w:bidi="ar"/>
              </w:rPr>
              <w:t>1）在校级共青团、校级学生会、校级社团任职的我院学生，需要提供相关的考核证明材料，给出“优秀”、“良好”、“称职”的等级证明。加分按照考核所得级别（称职、良好、优秀）在上述规定幅度内给予相应的分数，考核结果“称职”以下者不予加分。例如，</w:t>
            </w:r>
            <w:r w:rsidRPr="00072E1E">
              <w:rPr>
                <w:rFonts w:ascii="宋体" w:hAnsi="宋体" w:cs="宋体" w:hint="eastAsia"/>
                <w:kern w:val="0"/>
                <w:sz w:val="22"/>
                <w:szCs w:val="22"/>
                <w:lang w:bidi="ar"/>
              </w:rPr>
              <w:t>校社团第一负责人，考核获“称职”，得</w:t>
            </w:r>
            <w:r w:rsidRPr="00072E1E">
              <w:rPr>
                <w:rFonts w:ascii="宋体" w:hAnsi="宋体" w:cs="宋体"/>
                <w:kern w:val="0"/>
                <w:sz w:val="22"/>
                <w:szCs w:val="22"/>
                <w:lang w:bidi="ar"/>
              </w:rPr>
              <w:t xml:space="preserve"> 0.5 </w:t>
            </w:r>
            <w:r w:rsidRPr="00072E1E">
              <w:rPr>
                <w:rFonts w:ascii="宋体" w:hAnsi="宋体" w:cs="宋体" w:hint="eastAsia"/>
                <w:kern w:val="0"/>
                <w:sz w:val="22"/>
                <w:szCs w:val="22"/>
                <w:lang w:bidi="ar"/>
              </w:rPr>
              <w:t>分，考核获“良好”，得</w:t>
            </w:r>
            <w:r w:rsidRPr="00072E1E">
              <w:rPr>
                <w:rFonts w:ascii="宋体" w:hAnsi="宋体" w:cs="宋体"/>
                <w:kern w:val="0"/>
                <w:sz w:val="22"/>
                <w:szCs w:val="22"/>
                <w:lang w:bidi="ar"/>
              </w:rPr>
              <w:t xml:space="preserve"> 0.6 </w:t>
            </w:r>
            <w:r w:rsidRPr="00072E1E">
              <w:rPr>
                <w:rFonts w:ascii="宋体" w:hAnsi="宋体" w:cs="宋体" w:hint="eastAsia"/>
                <w:kern w:val="0"/>
                <w:sz w:val="22"/>
                <w:szCs w:val="22"/>
                <w:lang w:bidi="ar"/>
              </w:rPr>
              <w:t>分，考核获“优秀”，得</w:t>
            </w:r>
            <w:r w:rsidRPr="00072E1E">
              <w:rPr>
                <w:rFonts w:ascii="宋体" w:hAnsi="宋体" w:cs="宋体"/>
                <w:kern w:val="0"/>
                <w:sz w:val="22"/>
                <w:szCs w:val="22"/>
                <w:lang w:bidi="ar"/>
              </w:rPr>
              <w:t xml:space="preserve"> 0.7 </w:t>
            </w:r>
            <w:r w:rsidRPr="00072E1E">
              <w:rPr>
                <w:rFonts w:ascii="宋体" w:hAnsi="宋体" w:cs="宋体" w:hint="eastAsia"/>
                <w:kern w:val="0"/>
                <w:sz w:val="22"/>
                <w:szCs w:val="22"/>
                <w:lang w:bidi="ar"/>
              </w:rPr>
              <w:t>分，以此类推。</w:t>
            </w:r>
          </w:p>
          <w:p w14:paraId="57876D6B" w14:textId="792148DB" w:rsidR="00C25AFF" w:rsidRDefault="00AF0071">
            <w:pPr>
              <w:ind w:firstLineChars="200" w:firstLine="440"/>
              <w:rPr>
                <w:rFonts w:ascii="宋体" w:hAnsi="宋体" w:cs="宋体"/>
                <w:sz w:val="22"/>
                <w:szCs w:val="22"/>
              </w:rPr>
            </w:pPr>
            <w:r>
              <w:rPr>
                <w:rFonts w:ascii="宋体" w:hAnsi="宋体" w:cs="宋体" w:hint="eastAsia"/>
                <w:kern w:val="0"/>
                <w:sz w:val="22"/>
                <w:szCs w:val="22"/>
                <w:lang w:bidi="ar"/>
              </w:rPr>
              <w:t>（</w:t>
            </w:r>
            <w:r w:rsidR="00795827">
              <w:rPr>
                <w:rFonts w:ascii="宋体" w:hAnsi="宋体" w:cs="宋体" w:hint="eastAsia"/>
                <w:kern w:val="0"/>
                <w:sz w:val="22"/>
                <w:szCs w:val="22"/>
                <w:lang w:bidi="ar"/>
              </w:rPr>
              <w:t>2</w:t>
            </w:r>
            <w:r w:rsidR="00795827">
              <w:rPr>
                <w:rFonts w:ascii="宋体" w:hAnsi="宋体" w:cs="宋体"/>
                <w:kern w:val="0"/>
                <w:sz w:val="22"/>
                <w:szCs w:val="22"/>
                <w:lang w:bidi="ar"/>
              </w:rPr>
              <w:t>.</w:t>
            </w:r>
            <w:r>
              <w:rPr>
                <w:rFonts w:ascii="宋体" w:hAnsi="宋体" w:cs="宋体" w:hint="eastAsia"/>
                <w:kern w:val="0"/>
                <w:sz w:val="22"/>
                <w:szCs w:val="22"/>
                <w:lang w:bidi="ar"/>
              </w:rPr>
              <w:t>2）</w:t>
            </w:r>
            <w:r>
              <w:rPr>
                <w:rFonts w:ascii="宋体" w:hAnsi="宋体" w:cs="宋体" w:hint="eastAsia"/>
                <w:sz w:val="22"/>
                <w:szCs w:val="22"/>
              </w:rPr>
              <w:t>我院学生干部需按照相关考核办法考核合格后才能给予加分；并且必须按照考核所得级别</w:t>
            </w:r>
            <w:r w:rsidRPr="00072E1E">
              <w:rPr>
                <w:rFonts w:ascii="宋体" w:hAnsi="宋体" w:cs="宋体" w:hint="eastAsia"/>
                <w:sz w:val="22"/>
                <w:szCs w:val="22"/>
              </w:rPr>
              <w:t>（合格、称职、良好、优秀）</w:t>
            </w:r>
            <w:r>
              <w:rPr>
                <w:rFonts w:ascii="宋体" w:hAnsi="宋体" w:cs="宋体" w:hint="eastAsia"/>
                <w:sz w:val="22"/>
                <w:szCs w:val="22"/>
              </w:rPr>
              <w:t>在上述规定幅度内给予相应的分数，考核结果不合格者不予加分。例如，</w:t>
            </w:r>
            <w:r w:rsidRPr="00072E1E">
              <w:rPr>
                <w:rFonts w:ascii="宋体" w:hAnsi="宋体" w:cs="宋体" w:hint="eastAsia"/>
                <w:sz w:val="22"/>
                <w:szCs w:val="22"/>
              </w:rPr>
              <w:t>院学生会主席</w:t>
            </w:r>
            <w:r w:rsidR="00626E92" w:rsidRPr="00072E1E">
              <w:rPr>
                <w:rFonts w:ascii="宋体" w:hAnsi="宋体" w:cs="宋体" w:hint="eastAsia"/>
                <w:sz w:val="22"/>
                <w:szCs w:val="22"/>
              </w:rPr>
              <w:t>团</w:t>
            </w:r>
            <w:r w:rsidRPr="00072E1E">
              <w:rPr>
                <w:rFonts w:ascii="宋体" w:hAnsi="宋体" w:cs="宋体" w:hint="eastAsia"/>
                <w:sz w:val="22"/>
                <w:szCs w:val="22"/>
              </w:rPr>
              <w:t>，如</w:t>
            </w:r>
            <w:r w:rsidRPr="00072E1E">
              <w:rPr>
                <w:rFonts w:ascii="宋体" w:hAnsi="宋体" w:cs="宋体"/>
                <w:sz w:val="22"/>
                <w:szCs w:val="22"/>
              </w:rPr>
              <w:t>考核</w:t>
            </w:r>
            <w:r w:rsidRPr="00072E1E">
              <w:rPr>
                <w:rFonts w:ascii="宋体" w:hAnsi="宋体" w:cs="宋体" w:hint="eastAsia"/>
                <w:sz w:val="22"/>
                <w:szCs w:val="22"/>
              </w:rPr>
              <w:t>获</w:t>
            </w:r>
            <w:r w:rsidRPr="00072E1E">
              <w:rPr>
                <w:rFonts w:ascii="宋体" w:hAnsi="宋体" w:cs="宋体"/>
                <w:sz w:val="22"/>
                <w:szCs w:val="22"/>
              </w:rPr>
              <w:t>“称职”，得1.6分，考核</w:t>
            </w:r>
            <w:r w:rsidRPr="00072E1E">
              <w:rPr>
                <w:rFonts w:ascii="宋体" w:hAnsi="宋体" w:cs="宋体" w:hint="eastAsia"/>
                <w:sz w:val="22"/>
                <w:szCs w:val="22"/>
              </w:rPr>
              <w:t>获</w:t>
            </w:r>
            <w:r w:rsidRPr="00072E1E">
              <w:rPr>
                <w:rFonts w:ascii="宋体" w:hAnsi="宋体" w:cs="宋体"/>
                <w:sz w:val="22"/>
                <w:szCs w:val="22"/>
              </w:rPr>
              <w:t>“良好”，得1.7分，考核获“优秀”，得1.8分</w:t>
            </w:r>
            <w:r>
              <w:rPr>
                <w:rFonts w:ascii="宋体" w:hAnsi="宋体" w:cs="宋体" w:hint="eastAsia"/>
                <w:sz w:val="22"/>
                <w:szCs w:val="22"/>
              </w:rPr>
              <w:t>；院社团第一负责人，考核获</w:t>
            </w:r>
            <w:r>
              <w:rPr>
                <w:rFonts w:ascii="宋体" w:hAnsi="宋体" w:cs="宋体"/>
                <w:sz w:val="22"/>
                <w:szCs w:val="22"/>
              </w:rPr>
              <w:t>“称职”，得</w:t>
            </w:r>
            <w:r>
              <w:rPr>
                <w:rFonts w:ascii="宋体" w:hAnsi="宋体" w:cs="宋体" w:hint="eastAsia"/>
                <w:sz w:val="22"/>
                <w:szCs w:val="22"/>
              </w:rPr>
              <w:t>0.2</w:t>
            </w:r>
            <w:r>
              <w:rPr>
                <w:rFonts w:ascii="宋体" w:hAnsi="宋体" w:cs="宋体"/>
                <w:sz w:val="22"/>
                <w:szCs w:val="22"/>
              </w:rPr>
              <w:t>分，考核</w:t>
            </w:r>
            <w:r>
              <w:rPr>
                <w:rFonts w:ascii="宋体" w:hAnsi="宋体" w:cs="宋体" w:hint="eastAsia"/>
                <w:sz w:val="22"/>
                <w:szCs w:val="22"/>
              </w:rPr>
              <w:t>获</w:t>
            </w:r>
            <w:r>
              <w:rPr>
                <w:rFonts w:ascii="宋体" w:hAnsi="宋体" w:cs="宋体"/>
                <w:sz w:val="22"/>
                <w:szCs w:val="22"/>
              </w:rPr>
              <w:t>“良好”，得</w:t>
            </w:r>
            <w:r>
              <w:rPr>
                <w:rFonts w:ascii="宋体" w:hAnsi="宋体" w:cs="宋体" w:hint="eastAsia"/>
                <w:sz w:val="22"/>
                <w:szCs w:val="22"/>
              </w:rPr>
              <w:t>0.3</w:t>
            </w:r>
            <w:r>
              <w:rPr>
                <w:rFonts w:ascii="宋体" w:hAnsi="宋体" w:cs="宋体"/>
                <w:sz w:val="22"/>
                <w:szCs w:val="22"/>
              </w:rPr>
              <w:t>分，考核获“优秀”，得</w:t>
            </w:r>
            <w:r>
              <w:rPr>
                <w:rFonts w:ascii="宋体" w:hAnsi="宋体" w:cs="宋体" w:hint="eastAsia"/>
                <w:sz w:val="22"/>
                <w:szCs w:val="22"/>
              </w:rPr>
              <w:t>0.4</w:t>
            </w:r>
            <w:r>
              <w:rPr>
                <w:rFonts w:ascii="宋体" w:hAnsi="宋体" w:cs="宋体"/>
                <w:sz w:val="22"/>
                <w:szCs w:val="22"/>
              </w:rPr>
              <w:t>分</w:t>
            </w:r>
            <w:r>
              <w:rPr>
                <w:rFonts w:ascii="宋体" w:hAnsi="宋体" w:cs="宋体" w:hint="eastAsia"/>
                <w:sz w:val="22"/>
                <w:szCs w:val="22"/>
              </w:rPr>
              <w:t>，</w:t>
            </w:r>
            <w:r>
              <w:rPr>
                <w:rFonts w:ascii="宋体" w:hAnsi="宋体" w:cs="宋体"/>
                <w:sz w:val="22"/>
                <w:szCs w:val="22"/>
              </w:rPr>
              <w:t>以此类推</w:t>
            </w:r>
            <w:r w:rsidR="00AA6ACE">
              <w:rPr>
                <w:rFonts w:ascii="宋体" w:hAnsi="宋体" w:cs="宋体" w:hint="eastAsia"/>
                <w:sz w:val="22"/>
                <w:szCs w:val="22"/>
              </w:rPr>
              <w:t>。</w:t>
            </w:r>
          </w:p>
          <w:p w14:paraId="017D79C4" w14:textId="5CC6E8CC" w:rsidR="00C25AFF" w:rsidRDefault="00AF0071">
            <w:pPr>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学院团委、学生会、传媒中心部长、副部长及院级社团第二负责人优秀比例不超过</w:t>
            </w:r>
            <w:r>
              <w:rPr>
                <w:rFonts w:ascii="宋体" w:hAnsi="宋体" w:cs="宋体"/>
                <w:sz w:val="22"/>
                <w:szCs w:val="22"/>
              </w:rPr>
              <w:t>80%</w:t>
            </w:r>
            <w:r>
              <w:rPr>
                <w:rFonts w:ascii="宋体" w:hAnsi="宋体" w:cs="宋体" w:hint="eastAsia"/>
                <w:sz w:val="22"/>
                <w:szCs w:val="22"/>
              </w:rPr>
              <w:t>，</w:t>
            </w:r>
            <w:r>
              <w:rPr>
                <w:rFonts w:ascii="宋体" w:hAnsi="宋体" w:cs="宋体"/>
                <w:sz w:val="22"/>
                <w:szCs w:val="22"/>
              </w:rPr>
              <w:t>干事优秀比例不超过60%；班委委员（不含正</w:t>
            </w:r>
            <w:r>
              <w:rPr>
                <w:rFonts w:ascii="宋体" w:hAnsi="宋体" w:cs="宋体" w:hint="eastAsia"/>
                <w:sz w:val="22"/>
                <w:szCs w:val="22"/>
              </w:rPr>
              <w:t>班长、团支书）优秀比例不超过7</w:t>
            </w:r>
            <w:r>
              <w:rPr>
                <w:rFonts w:ascii="宋体" w:hAnsi="宋体" w:cs="宋体"/>
                <w:sz w:val="22"/>
                <w:szCs w:val="22"/>
              </w:rPr>
              <w:t>0%；团委委员、学生会主席团成员、传媒中心主任</w:t>
            </w:r>
            <w:r>
              <w:rPr>
                <w:rFonts w:ascii="宋体" w:hAnsi="宋体" w:cs="宋体" w:hint="eastAsia"/>
                <w:sz w:val="22"/>
                <w:szCs w:val="22"/>
              </w:rPr>
              <w:t>、院级社团第一负责人、</w:t>
            </w:r>
            <w:r>
              <w:rPr>
                <w:rFonts w:ascii="宋体" w:hAnsi="宋体" w:cs="宋体"/>
                <w:sz w:val="22"/>
                <w:szCs w:val="22"/>
              </w:rPr>
              <w:t>正</w:t>
            </w:r>
            <w:r>
              <w:rPr>
                <w:rFonts w:ascii="宋体" w:hAnsi="宋体" w:cs="宋体" w:hint="eastAsia"/>
                <w:sz w:val="22"/>
                <w:szCs w:val="22"/>
              </w:rPr>
              <w:t>班长及团支书由辅导员评定。</w:t>
            </w:r>
          </w:p>
          <w:p w14:paraId="55DDB5F8" w14:textId="4AD10613" w:rsidR="00AA6ACE" w:rsidRDefault="00AA6ACE">
            <w:pPr>
              <w:ind w:firstLineChars="200" w:firstLine="440"/>
              <w:rPr>
                <w:rFonts w:ascii="宋体" w:hAnsi="宋体" w:cs="宋体"/>
                <w:sz w:val="22"/>
                <w:szCs w:val="22"/>
              </w:rPr>
            </w:pPr>
            <w:r>
              <w:rPr>
                <w:rFonts w:ascii="宋体" w:hAnsi="宋体" w:cs="宋体" w:hint="eastAsia"/>
                <w:sz w:val="22"/>
                <w:szCs w:val="22"/>
              </w:rPr>
              <w:t>（1、2</w:t>
            </w:r>
            <w:r>
              <w:rPr>
                <w:rFonts w:ascii="宋体" w:hAnsi="宋体" w:cs="宋体"/>
                <w:sz w:val="22"/>
                <w:szCs w:val="22"/>
              </w:rPr>
              <w:t>.1</w:t>
            </w:r>
            <w:r>
              <w:rPr>
                <w:rFonts w:ascii="宋体" w:hAnsi="宋体" w:cs="宋体" w:hint="eastAsia"/>
                <w:sz w:val="22"/>
                <w:szCs w:val="22"/>
              </w:rPr>
              <w:t>、2</w:t>
            </w:r>
            <w:r>
              <w:rPr>
                <w:rFonts w:ascii="宋体" w:hAnsi="宋体" w:cs="宋体"/>
                <w:sz w:val="22"/>
                <w:szCs w:val="22"/>
              </w:rPr>
              <w:t>.2</w:t>
            </w:r>
            <w:r>
              <w:rPr>
                <w:rFonts w:ascii="宋体" w:hAnsi="宋体" w:cs="宋体" w:hint="eastAsia"/>
                <w:sz w:val="22"/>
                <w:szCs w:val="22"/>
              </w:rPr>
              <w:t>、3，详见《中山大学数学学院（珠海）班团委考核</w:t>
            </w:r>
            <w:r>
              <w:rPr>
                <w:rFonts w:ascii="宋体" w:hAnsi="宋体" w:cs="宋体" w:hint="eastAsia"/>
                <w:sz w:val="22"/>
                <w:szCs w:val="22"/>
              </w:rPr>
              <w:lastRenderedPageBreak/>
              <w:t>制度》、中山大学数学学院（珠海）社团干部考核制度、《中三大学数学学院（珠海）</w:t>
            </w:r>
            <w:r w:rsidR="00795827">
              <w:rPr>
                <w:rFonts w:ascii="宋体" w:hAnsi="宋体" w:cs="宋体" w:hint="eastAsia"/>
                <w:sz w:val="22"/>
                <w:szCs w:val="22"/>
              </w:rPr>
              <w:t>学生干部考核制度</w:t>
            </w:r>
            <w:r>
              <w:rPr>
                <w:rFonts w:ascii="宋体" w:hAnsi="宋体" w:cs="宋体" w:hint="eastAsia"/>
                <w:sz w:val="22"/>
                <w:szCs w:val="22"/>
              </w:rPr>
              <w:t>》）</w:t>
            </w:r>
          </w:p>
          <w:p w14:paraId="45B50A27" w14:textId="77777777" w:rsidR="00C25AFF" w:rsidRDefault="00AF0071">
            <w:pPr>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分别在“学校团委、学生会”、“学校社团”、“学院团委、学生会”、“学院社团”、“传媒中心”、“班级”七个体系中的任职可累计加分，但同一体系中的任职只</w:t>
            </w:r>
            <w:proofErr w:type="gramStart"/>
            <w:r>
              <w:rPr>
                <w:rFonts w:ascii="宋体" w:hAnsi="宋体" w:cs="宋体" w:hint="eastAsia"/>
                <w:sz w:val="22"/>
                <w:szCs w:val="22"/>
              </w:rPr>
              <w:t>取最高项</w:t>
            </w:r>
            <w:proofErr w:type="gramEnd"/>
            <w:r>
              <w:rPr>
                <w:rFonts w:ascii="宋体" w:hAnsi="宋体" w:cs="宋体" w:hint="eastAsia"/>
                <w:sz w:val="22"/>
                <w:szCs w:val="22"/>
              </w:rPr>
              <w:t>。</w:t>
            </w:r>
          </w:p>
          <w:p w14:paraId="4D534B9E" w14:textId="77777777" w:rsidR="00C25AFF" w:rsidRDefault="00AF0071">
            <w:pPr>
              <w:ind w:firstLineChars="200" w:firstLine="440"/>
              <w:rPr>
                <w:rFonts w:ascii="宋体" w:hAnsi="宋体" w:cs="宋体"/>
                <w:sz w:val="22"/>
                <w:szCs w:val="22"/>
              </w:rPr>
            </w:pPr>
            <w:r>
              <w:rPr>
                <w:rFonts w:ascii="宋体" w:hAnsi="宋体" w:cs="宋体"/>
                <w:sz w:val="22"/>
                <w:szCs w:val="22"/>
              </w:rPr>
              <w:t>5.</w:t>
            </w:r>
            <w:r>
              <w:rPr>
                <w:rFonts w:ascii="宋体" w:hAnsi="宋体" w:cs="宋体" w:hint="eastAsia"/>
                <w:sz w:val="22"/>
                <w:szCs w:val="22"/>
              </w:rPr>
              <w:t>寒招项目队长、“三下乡”项目班委、队长等不加分，若获评校级及以上荣誉称号可按照相应级别先进个人加分。</w:t>
            </w:r>
          </w:p>
          <w:p w14:paraId="0F88BC5A" w14:textId="77777777" w:rsidR="00C25AFF" w:rsidRDefault="00AF0071">
            <w:pPr>
              <w:ind w:firstLineChars="200" w:firstLine="440"/>
              <w:rPr>
                <w:rFonts w:ascii="宋体" w:hAnsi="宋体" w:cs="宋体"/>
                <w:sz w:val="22"/>
                <w:szCs w:val="22"/>
              </w:rPr>
            </w:pPr>
            <w:r>
              <w:rPr>
                <w:rFonts w:ascii="宋体" w:hAnsi="宋体" w:cs="宋体"/>
                <w:sz w:val="22"/>
                <w:szCs w:val="22"/>
              </w:rPr>
              <w:t>6.</w:t>
            </w:r>
            <w:r>
              <w:rPr>
                <w:rFonts w:ascii="宋体" w:hAnsi="宋体" w:cs="宋体" w:hint="eastAsia"/>
                <w:sz w:val="22"/>
                <w:szCs w:val="22"/>
              </w:rPr>
              <w:t>若所在学生社团系校级或者校级以上“优秀社团”，则其加分可在原加分标准上增加</w:t>
            </w:r>
            <w:r>
              <w:rPr>
                <w:rFonts w:ascii="宋体" w:hAnsi="宋体" w:cs="宋体"/>
                <w:sz w:val="22"/>
                <w:szCs w:val="22"/>
              </w:rPr>
              <w:t>0.1的加分，但必须出具相关社团证明。</w:t>
            </w:r>
            <w:r>
              <w:rPr>
                <w:rFonts w:ascii="宋体" w:hAnsi="宋体" w:cs="宋体" w:hint="eastAsia"/>
                <w:sz w:val="22"/>
                <w:szCs w:val="22"/>
              </w:rPr>
              <w:t>学校团体文化节、中山大学服务一条街等活动因只面向学校社团，且在“优秀社团”评比中已经加分，故不累加。</w:t>
            </w:r>
          </w:p>
          <w:p w14:paraId="0BAE74E8" w14:textId="77777777" w:rsidR="00C25AFF" w:rsidRDefault="00AF0071">
            <w:pPr>
              <w:ind w:firstLineChars="200" w:firstLine="440"/>
              <w:rPr>
                <w:rFonts w:ascii="宋体" w:hAnsi="宋体" w:cs="宋体"/>
                <w:sz w:val="22"/>
                <w:szCs w:val="22"/>
              </w:rPr>
            </w:pPr>
            <w:r>
              <w:rPr>
                <w:rFonts w:ascii="宋体" w:hAnsi="宋体" w:cs="宋体"/>
                <w:sz w:val="22"/>
                <w:szCs w:val="22"/>
              </w:rPr>
              <w:t>7.学院辩论队、礼仪队、各球队</w:t>
            </w:r>
            <w:r>
              <w:rPr>
                <w:rFonts w:ascii="宋体" w:hAnsi="宋体" w:cs="宋体" w:hint="eastAsia"/>
                <w:sz w:val="22"/>
                <w:szCs w:val="22"/>
              </w:rPr>
              <w:t>等经学院注册登记，按照院级社团加分。</w:t>
            </w:r>
          </w:p>
          <w:p w14:paraId="3EC7A234" w14:textId="77777777" w:rsidR="00C25AFF" w:rsidRDefault="00AF0071">
            <w:pPr>
              <w:ind w:firstLineChars="200" w:firstLine="440"/>
              <w:rPr>
                <w:rFonts w:ascii="宋体" w:hAnsi="宋体" w:cs="宋体"/>
                <w:sz w:val="22"/>
                <w:szCs w:val="22"/>
              </w:rPr>
            </w:pPr>
            <w:r>
              <w:rPr>
                <w:rFonts w:ascii="宋体" w:hAnsi="宋体" w:cs="宋体"/>
                <w:sz w:val="22"/>
                <w:szCs w:val="22"/>
              </w:rPr>
              <w:t>8.</w:t>
            </w:r>
            <w:r>
              <w:rPr>
                <w:rFonts w:ascii="宋体" w:hAnsi="宋体" w:cs="宋体" w:hint="eastAsia"/>
                <w:sz w:val="22"/>
                <w:szCs w:val="22"/>
              </w:rPr>
              <w:t>学校开设的班级如博雅班、马研班、青马班、逸仙班、黄埔班等，由学院辅导员审核加分，若是跨院级的班委，则直接按照相应级别进行加分。若只是负责学院学生的班委，则全部按照班级级别中的相应班委级别加分。</w:t>
            </w:r>
          </w:p>
          <w:p w14:paraId="0BA66808" w14:textId="77777777" w:rsidR="00C25AFF" w:rsidRDefault="00AF0071">
            <w:pPr>
              <w:ind w:firstLineChars="200" w:firstLine="440"/>
              <w:rPr>
                <w:rFonts w:ascii="宋体" w:hAnsi="宋体" w:cs="宋体"/>
                <w:sz w:val="22"/>
                <w:szCs w:val="22"/>
              </w:rPr>
            </w:pPr>
            <w:r>
              <w:rPr>
                <w:rFonts w:ascii="宋体" w:hAnsi="宋体" w:cs="宋体"/>
                <w:sz w:val="22"/>
                <w:szCs w:val="22"/>
              </w:rPr>
              <w:t>9.</w:t>
            </w:r>
            <w:r>
              <w:rPr>
                <w:rFonts w:ascii="宋体" w:hAnsi="宋体" w:cs="宋体" w:hint="eastAsia"/>
                <w:sz w:val="22"/>
                <w:szCs w:val="22"/>
              </w:rPr>
              <w:t>凡从事有酬劳或工资等利益性报酬的工作者不予加分</w:t>
            </w:r>
            <w:r>
              <w:rPr>
                <w:rFonts w:ascii="宋体" w:hAnsi="宋体" w:cs="宋体"/>
                <w:sz w:val="22"/>
                <w:szCs w:val="22"/>
              </w:rPr>
              <w:t>(如校报、校电视台、学生助理</w:t>
            </w:r>
            <w:r>
              <w:rPr>
                <w:rFonts w:ascii="宋体" w:hAnsi="宋体" w:cs="宋体" w:hint="eastAsia"/>
                <w:sz w:val="22"/>
                <w:szCs w:val="22"/>
              </w:rPr>
              <w:t>、宿舍会成员等</w:t>
            </w:r>
            <w:r>
              <w:rPr>
                <w:rFonts w:ascii="宋体" w:hAnsi="宋体" w:cs="宋体"/>
                <w:sz w:val="22"/>
                <w:szCs w:val="22"/>
              </w:rPr>
              <w:t>)。</w:t>
            </w:r>
          </w:p>
          <w:p w14:paraId="09F1A4CB" w14:textId="77777777" w:rsidR="00C25AFF" w:rsidRDefault="00AF0071">
            <w:pPr>
              <w:ind w:left="330" w:hangingChars="150" w:hanging="330"/>
              <w:rPr>
                <w:rFonts w:ascii="宋体" w:hAnsi="宋体" w:cs="宋体"/>
                <w:sz w:val="22"/>
                <w:szCs w:val="22"/>
              </w:rPr>
            </w:pPr>
            <w:r>
              <w:rPr>
                <w:rFonts w:ascii="宋体" w:hAnsi="宋体" w:cs="宋体"/>
                <w:sz w:val="22"/>
                <w:szCs w:val="22"/>
              </w:rPr>
              <w:t xml:space="preserve">    1</w:t>
            </w:r>
            <w:r>
              <w:rPr>
                <w:rFonts w:ascii="宋体" w:hAnsi="宋体" w:cs="宋体" w:hint="eastAsia"/>
                <w:sz w:val="22"/>
                <w:szCs w:val="22"/>
              </w:rPr>
              <w:t>0</w:t>
            </w:r>
            <w:r>
              <w:rPr>
                <w:rFonts w:ascii="宋体" w:hAnsi="宋体" w:cs="宋体"/>
                <w:sz w:val="22"/>
                <w:szCs w:val="22"/>
              </w:rPr>
              <w:t>.</w:t>
            </w:r>
            <w:r>
              <w:rPr>
                <w:rFonts w:ascii="宋体" w:hAnsi="宋体" w:cs="宋体" w:hint="eastAsia"/>
                <w:sz w:val="22"/>
                <w:szCs w:val="22"/>
              </w:rPr>
              <w:t>本项加分上限为3</w:t>
            </w:r>
            <w:r>
              <w:rPr>
                <w:rFonts w:ascii="宋体" w:hAnsi="宋体" w:cs="宋体"/>
                <w:sz w:val="22"/>
                <w:szCs w:val="22"/>
              </w:rPr>
              <w:t>.5分。</w:t>
            </w:r>
          </w:p>
        </w:tc>
      </w:tr>
    </w:tbl>
    <w:p w14:paraId="743DDFD0" w14:textId="77777777" w:rsidR="00C25AFF" w:rsidRDefault="00AF0071">
      <w:pPr>
        <w:spacing w:before="240"/>
        <w:jc w:val="left"/>
        <w:rPr>
          <w:rFonts w:ascii="宋体" w:eastAsia="黑体" w:hAnsi="宋体"/>
          <w:b/>
          <w:sz w:val="28"/>
          <w:szCs w:val="28"/>
        </w:rPr>
      </w:pPr>
      <w:r>
        <w:rPr>
          <w:rFonts w:ascii="宋体" w:eastAsia="黑体" w:hAnsi="宋体" w:hint="eastAsia"/>
          <w:b/>
          <w:sz w:val="28"/>
          <w:szCs w:val="28"/>
        </w:rPr>
        <w:lastRenderedPageBreak/>
        <w:t>C.</w:t>
      </w:r>
      <w:r>
        <w:rPr>
          <w:rFonts w:ascii="宋体" w:eastAsia="黑体" w:hAnsi="宋体" w:hint="eastAsia"/>
          <w:b/>
          <w:sz w:val="28"/>
          <w:szCs w:val="28"/>
        </w:rPr>
        <w:t>家国情怀</w:t>
      </w:r>
    </w:p>
    <w:p w14:paraId="04C01990" w14:textId="77777777" w:rsidR="00C25AFF" w:rsidRDefault="00AF0071">
      <w:pPr>
        <w:spacing w:line="360" w:lineRule="auto"/>
        <w:jc w:val="center"/>
        <w:rPr>
          <w:rFonts w:ascii="宋体" w:hAnsi="宋体"/>
          <w:b/>
          <w:sz w:val="28"/>
          <w:szCs w:val="28"/>
        </w:rPr>
      </w:pPr>
      <w:r>
        <w:rPr>
          <w:rFonts w:ascii="宋体" w:hAnsi="宋体" w:hint="eastAsia"/>
          <w:b/>
          <w:sz w:val="28"/>
          <w:szCs w:val="28"/>
        </w:rPr>
        <w:t>C-1 爱国荣校与思想政治</w:t>
      </w:r>
    </w:p>
    <w:tbl>
      <w:tblPr>
        <w:tblpPr w:leftFromText="180" w:rightFromText="180" w:vertAnchor="text" w:tblpX="80" w:tblpY="30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1559"/>
        <w:gridCol w:w="1843"/>
      </w:tblGrid>
      <w:tr w:rsidR="00C25AFF" w14:paraId="69CB39EF" w14:textId="77777777">
        <w:trPr>
          <w:trHeight w:val="306"/>
        </w:trPr>
        <w:tc>
          <w:tcPr>
            <w:tcW w:w="1276" w:type="dxa"/>
            <w:vAlign w:val="center"/>
          </w:tcPr>
          <w:p w14:paraId="58A16B79"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等级</w:t>
            </w:r>
          </w:p>
        </w:tc>
        <w:tc>
          <w:tcPr>
            <w:tcW w:w="3969" w:type="dxa"/>
            <w:vAlign w:val="center"/>
          </w:tcPr>
          <w:p w14:paraId="43A4E9B5"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项目</w:t>
            </w:r>
          </w:p>
        </w:tc>
        <w:tc>
          <w:tcPr>
            <w:tcW w:w="1559" w:type="dxa"/>
            <w:vAlign w:val="center"/>
          </w:tcPr>
          <w:p w14:paraId="28A69C0C" w14:textId="77777777" w:rsidR="00C25AFF" w:rsidRDefault="00AF0071">
            <w:pPr>
              <w:spacing w:line="360" w:lineRule="auto"/>
              <w:ind w:leftChars="39" w:left="82"/>
              <w:jc w:val="center"/>
              <w:rPr>
                <w:rFonts w:ascii="宋体" w:hAnsi="宋体" w:cs="宋体"/>
                <w:b/>
                <w:sz w:val="22"/>
                <w:szCs w:val="22"/>
              </w:rPr>
            </w:pPr>
            <w:r>
              <w:rPr>
                <w:rFonts w:ascii="宋体" w:hAnsi="宋体" w:cs="宋体" w:hint="eastAsia"/>
                <w:b/>
                <w:sz w:val="22"/>
                <w:szCs w:val="22"/>
              </w:rPr>
              <w:t>德育加分</w:t>
            </w:r>
          </w:p>
        </w:tc>
        <w:tc>
          <w:tcPr>
            <w:tcW w:w="1843" w:type="dxa"/>
            <w:vAlign w:val="center"/>
          </w:tcPr>
          <w:p w14:paraId="1ABD434A" w14:textId="77777777" w:rsidR="00C25AFF" w:rsidRDefault="00AF0071">
            <w:pPr>
              <w:spacing w:line="360" w:lineRule="auto"/>
              <w:jc w:val="center"/>
              <w:rPr>
                <w:rFonts w:ascii="宋体" w:hAnsi="宋体" w:cs="宋体"/>
                <w:b/>
                <w:sz w:val="22"/>
                <w:szCs w:val="22"/>
              </w:rPr>
            </w:pPr>
            <w:r>
              <w:rPr>
                <w:rFonts w:ascii="宋体" w:hAnsi="宋体" w:cs="宋体" w:hint="eastAsia"/>
                <w:b/>
                <w:sz w:val="22"/>
                <w:szCs w:val="22"/>
              </w:rPr>
              <w:t>备注</w:t>
            </w:r>
          </w:p>
        </w:tc>
      </w:tr>
      <w:tr w:rsidR="00C25AFF" w14:paraId="63263CE4" w14:textId="77777777">
        <w:trPr>
          <w:trHeight w:val="480"/>
        </w:trPr>
        <w:tc>
          <w:tcPr>
            <w:tcW w:w="1276" w:type="dxa"/>
            <w:vMerge w:val="restart"/>
            <w:vAlign w:val="center"/>
          </w:tcPr>
          <w:p w14:paraId="347A6DAD"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C-1-1</w:t>
            </w:r>
          </w:p>
          <w:p w14:paraId="57CE563F" w14:textId="77777777" w:rsidR="00C25AFF" w:rsidRDefault="00AF0071">
            <w:pPr>
              <w:spacing w:line="360" w:lineRule="auto"/>
              <w:jc w:val="center"/>
            </w:pPr>
            <w:r>
              <w:rPr>
                <w:rFonts w:ascii="宋体" w:hAnsi="宋体" w:cs="宋体" w:hint="eastAsia"/>
                <w:sz w:val="22"/>
                <w:szCs w:val="22"/>
              </w:rPr>
              <w:t>国家级</w:t>
            </w:r>
          </w:p>
        </w:tc>
        <w:tc>
          <w:tcPr>
            <w:tcW w:w="3969" w:type="dxa"/>
            <w:vAlign w:val="center"/>
          </w:tcPr>
          <w:p w14:paraId="21CF84E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优秀学生干部、优秀团干部和团员、中国大学生自强之星（含标兵）</w:t>
            </w:r>
          </w:p>
        </w:tc>
        <w:tc>
          <w:tcPr>
            <w:tcW w:w="1559" w:type="dxa"/>
            <w:vAlign w:val="center"/>
          </w:tcPr>
          <w:p w14:paraId="312A7FD7"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2.0</w:t>
            </w:r>
          </w:p>
        </w:tc>
        <w:tc>
          <w:tcPr>
            <w:tcW w:w="1843" w:type="dxa"/>
            <w:vAlign w:val="center"/>
          </w:tcPr>
          <w:p w14:paraId="4677207D" w14:textId="77777777" w:rsidR="00C25AFF" w:rsidRDefault="00C25AFF">
            <w:pPr>
              <w:spacing w:line="360" w:lineRule="auto"/>
              <w:jc w:val="center"/>
              <w:rPr>
                <w:rFonts w:ascii="宋体" w:hAnsi="宋体" w:cs="宋体"/>
                <w:sz w:val="22"/>
                <w:szCs w:val="22"/>
              </w:rPr>
            </w:pPr>
          </w:p>
        </w:tc>
      </w:tr>
      <w:tr w:rsidR="00C25AFF" w14:paraId="0114E9B7" w14:textId="77777777">
        <w:trPr>
          <w:trHeight w:val="480"/>
        </w:trPr>
        <w:tc>
          <w:tcPr>
            <w:tcW w:w="1276" w:type="dxa"/>
            <w:vMerge/>
            <w:vAlign w:val="center"/>
          </w:tcPr>
          <w:p w14:paraId="4CFADCBB"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4EF2CCF9"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53AE3A88"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1.5</w:t>
            </w:r>
          </w:p>
        </w:tc>
        <w:tc>
          <w:tcPr>
            <w:tcW w:w="1843" w:type="dxa"/>
            <w:vAlign w:val="center"/>
          </w:tcPr>
          <w:p w14:paraId="5E08579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核心成员</w:t>
            </w:r>
          </w:p>
        </w:tc>
      </w:tr>
      <w:tr w:rsidR="00C25AFF" w14:paraId="6788D6F7" w14:textId="77777777">
        <w:trPr>
          <w:trHeight w:val="339"/>
        </w:trPr>
        <w:tc>
          <w:tcPr>
            <w:tcW w:w="1276" w:type="dxa"/>
            <w:vMerge/>
            <w:vAlign w:val="center"/>
          </w:tcPr>
          <w:p w14:paraId="1A56CB41"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0EC031D1"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7E43DC8D"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vAlign w:val="center"/>
          </w:tcPr>
          <w:p w14:paraId="0C71099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其他成员</w:t>
            </w:r>
          </w:p>
        </w:tc>
      </w:tr>
      <w:tr w:rsidR="00C25AFF" w14:paraId="74ED6163" w14:textId="77777777">
        <w:trPr>
          <w:trHeight w:val="339"/>
        </w:trPr>
        <w:tc>
          <w:tcPr>
            <w:tcW w:w="1276" w:type="dxa"/>
            <w:vMerge/>
            <w:vAlign w:val="center"/>
          </w:tcPr>
          <w:p w14:paraId="07ABB307"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60FFB93B"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其他先进个人</w:t>
            </w:r>
          </w:p>
        </w:tc>
        <w:tc>
          <w:tcPr>
            <w:tcW w:w="1559" w:type="dxa"/>
            <w:vAlign w:val="center"/>
          </w:tcPr>
          <w:p w14:paraId="4D71F449"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1.3</w:t>
            </w:r>
          </w:p>
        </w:tc>
        <w:tc>
          <w:tcPr>
            <w:tcW w:w="1843" w:type="dxa"/>
            <w:vAlign w:val="center"/>
          </w:tcPr>
          <w:p w14:paraId="27B564EB" w14:textId="77777777" w:rsidR="00C25AFF" w:rsidRDefault="00C25AFF">
            <w:pPr>
              <w:spacing w:line="360" w:lineRule="auto"/>
              <w:jc w:val="center"/>
              <w:rPr>
                <w:rFonts w:ascii="宋体" w:hAnsi="宋体" w:cs="宋体"/>
                <w:sz w:val="22"/>
                <w:szCs w:val="22"/>
              </w:rPr>
            </w:pPr>
          </w:p>
        </w:tc>
      </w:tr>
      <w:tr w:rsidR="00C25AFF" w14:paraId="0B175770" w14:textId="77777777">
        <w:trPr>
          <w:trHeight w:val="525"/>
        </w:trPr>
        <w:tc>
          <w:tcPr>
            <w:tcW w:w="1276" w:type="dxa"/>
            <w:vMerge/>
            <w:vAlign w:val="center"/>
          </w:tcPr>
          <w:p w14:paraId="51BE00E2"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0134C9ED"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其他由国家教育部、团委之外颁发的先进个人荣誉称号获得者</w:t>
            </w:r>
          </w:p>
        </w:tc>
        <w:tc>
          <w:tcPr>
            <w:tcW w:w="1559" w:type="dxa"/>
            <w:vAlign w:val="center"/>
          </w:tcPr>
          <w:p w14:paraId="61334B2F"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14:paraId="07D82BDC" w14:textId="77777777" w:rsidR="00C25AFF" w:rsidRDefault="00C25AFF">
            <w:pPr>
              <w:spacing w:line="360" w:lineRule="auto"/>
              <w:jc w:val="center"/>
              <w:rPr>
                <w:rFonts w:ascii="宋体" w:hAnsi="宋体" w:cs="宋体"/>
                <w:sz w:val="22"/>
                <w:szCs w:val="22"/>
              </w:rPr>
            </w:pPr>
          </w:p>
        </w:tc>
      </w:tr>
      <w:tr w:rsidR="00C25AFF" w14:paraId="44A4C715" w14:textId="77777777">
        <w:trPr>
          <w:trHeight w:val="306"/>
        </w:trPr>
        <w:tc>
          <w:tcPr>
            <w:tcW w:w="1276" w:type="dxa"/>
            <w:vMerge w:val="restart"/>
            <w:vAlign w:val="center"/>
          </w:tcPr>
          <w:p w14:paraId="1982263A"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C-1-2</w:t>
            </w:r>
          </w:p>
          <w:p w14:paraId="31013DF0"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省级</w:t>
            </w:r>
          </w:p>
        </w:tc>
        <w:tc>
          <w:tcPr>
            <w:tcW w:w="3969" w:type="dxa"/>
            <w:vAlign w:val="center"/>
          </w:tcPr>
          <w:p w14:paraId="17B1E2E0"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优秀学生干部及团干部、团员、大学生年度人物</w:t>
            </w:r>
          </w:p>
        </w:tc>
        <w:tc>
          <w:tcPr>
            <w:tcW w:w="1559" w:type="dxa"/>
            <w:vAlign w:val="center"/>
          </w:tcPr>
          <w:p w14:paraId="1E59782E"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14:paraId="69643727" w14:textId="77777777" w:rsidR="00C25AFF" w:rsidRDefault="00C25AFF">
            <w:pPr>
              <w:spacing w:line="360" w:lineRule="auto"/>
              <w:jc w:val="center"/>
              <w:rPr>
                <w:rFonts w:ascii="宋体" w:hAnsi="宋体" w:cs="宋体"/>
                <w:sz w:val="22"/>
                <w:szCs w:val="22"/>
              </w:rPr>
            </w:pPr>
          </w:p>
        </w:tc>
      </w:tr>
      <w:tr w:rsidR="00C25AFF" w14:paraId="5EF45783" w14:textId="77777777">
        <w:trPr>
          <w:trHeight w:val="306"/>
        </w:trPr>
        <w:tc>
          <w:tcPr>
            <w:tcW w:w="1276" w:type="dxa"/>
            <w:vMerge/>
            <w:vAlign w:val="center"/>
          </w:tcPr>
          <w:p w14:paraId="00764A66" w14:textId="77777777" w:rsidR="00C25AFF" w:rsidRDefault="00C25AFF">
            <w:pPr>
              <w:spacing w:line="360" w:lineRule="auto"/>
              <w:ind w:leftChars="940" w:left="1974"/>
              <w:jc w:val="center"/>
              <w:rPr>
                <w:rFonts w:ascii="宋体" w:hAnsi="宋体" w:cs="宋体"/>
                <w:sz w:val="22"/>
                <w:szCs w:val="22"/>
              </w:rPr>
            </w:pPr>
          </w:p>
        </w:tc>
        <w:tc>
          <w:tcPr>
            <w:tcW w:w="3969" w:type="dxa"/>
            <w:tcBorders>
              <w:bottom w:val="single" w:sz="4" w:space="0" w:color="auto"/>
            </w:tcBorders>
            <w:vAlign w:val="center"/>
          </w:tcPr>
          <w:p w14:paraId="5510CF6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tcBorders>
              <w:bottom w:val="single" w:sz="4" w:space="0" w:color="auto"/>
            </w:tcBorders>
            <w:vAlign w:val="center"/>
          </w:tcPr>
          <w:p w14:paraId="00F13335"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tcBorders>
              <w:bottom w:val="single" w:sz="4" w:space="0" w:color="auto"/>
            </w:tcBorders>
            <w:vAlign w:val="center"/>
          </w:tcPr>
          <w:p w14:paraId="40462B3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核心成员</w:t>
            </w:r>
          </w:p>
        </w:tc>
      </w:tr>
      <w:tr w:rsidR="00C25AFF" w14:paraId="4AEBB3E2" w14:textId="77777777">
        <w:trPr>
          <w:trHeight w:val="306"/>
        </w:trPr>
        <w:tc>
          <w:tcPr>
            <w:tcW w:w="1276" w:type="dxa"/>
            <w:vMerge/>
            <w:vAlign w:val="center"/>
          </w:tcPr>
          <w:p w14:paraId="5ECE17ED"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2378C90C"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6BC5A50D"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0.6</w:t>
            </w:r>
          </w:p>
        </w:tc>
        <w:tc>
          <w:tcPr>
            <w:tcW w:w="1843" w:type="dxa"/>
            <w:vAlign w:val="center"/>
          </w:tcPr>
          <w:p w14:paraId="1859DFCF"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其他成员</w:t>
            </w:r>
          </w:p>
        </w:tc>
      </w:tr>
      <w:tr w:rsidR="00C25AFF" w14:paraId="6A7691F8" w14:textId="77777777">
        <w:trPr>
          <w:trHeight w:val="306"/>
        </w:trPr>
        <w:tc>
          <w:tcPr>
            <w:tcW w:w="1276" w:type="dxa"/>
            <w:vMerge/>
            <w:vAlign w:val="center"/>
          </w:tcPr>
          <w:p w14:paraId="4F60BAF8" w14:textId="77777777" w:rsidR="00C25AFF" w:rsidRDefault="00C25AFF">
            <w:pPr>
              <w:spacing w:line="360" w:lineRule="auto"/>
              <w:ind w:leftChars="940" w:left="1974"/>
              <w:jc w:val="center"/>
              <w:rPr>
                <w:rFonts w:ascii="宋体" w:hAnsi="宋体" w:cs="宋体"/>
                <w:sz w:val="22"/>
                <w:szCs w:val="22"/>
              </w:rPr>
            </w:pPr>
          </w:p>
        </w:tc>
        <w:tc>
          <w:tcPr>
            <w:tcW w:w="3969" w:type="dxa"/>
            <w:vAlign w:val="center"/>
          </w:tcPr>
          <w:p w14:paraId="4CF19C14"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其他省教育部、团委先进个人荣誉称号获得者</w:t>
            </w:r>
          </w:p>
        </w:tc>
        <w:tc>
          <w:tcPr>
            <w:tcW w:w="1559" w:type="dxa"/>
            <w:vAlign w:val="center"/>
          </w:tcPr>
          <w:p w14:paraId="6BFD78E4" w14:textId="77777777" w:rsidR="00C25AFF" w:rsidRDefault="00AF0071">
            <w:pPr>
              <w:spacing w:line="360" w:lineRule="auto"/>
              <w:ind w:leftChars="39" w:left="82"/>
              <w:jc w:val="center"/>
              <w:rPr>
                <w:rFonts w:ascii="宋体" w:hAnsi="宋体" w:cs="宋体"/>
                <w:sz w:val="22"/>
                <w:szCs w:val="22"/>
              </w:rPr>
            </w:pPr>
            <w:r>
              <w:rPr>
                <w:rFonts w:ascii="宋体" w:hAnsi="宋体" w:cs="宋体" w:hint="eastAsia"/>
                <w:sz w:val="22"/>
                <w:szCs w:val="22"/>
              </w:rPr>
              <w:t>0.7</w:t>
            </w:r>
          </w:p>
        </w:tc>
        <w:tc>
          <w:tcPr>
            <w:tcW w:w="1843" w:type="dxa"/>
            <w:vAlign w:val="center"/>
          </w:tcPr>
          <w:p w14:paraId="7613A38F" w14:textId="77777777" w:rsidR="00C25AFF" w:rsidRDefault="00C25AFF">
            <w:pPr>
              <w:spacing w:line="360" w:lineRule="auto"/>
              <w:jc w:val="center"/>
              <w:rPr>
                <w:rFonts w:ascii="宋体" w:hAnsi="宋体" w:cs="宋体"/>
                <w:sz w:val="22"/>
                <w:szCs w:val="22"/>
              </w:rPr>
            </w:pPr>
          </w:p>
        </w:tc>
      </w:tr>
      <w:tr w:rsidR="00C25AFF" w14:paraId="708A9671" w14:textId="77777777">
        <w:trPr>
          <w:trHeight w:val="367"/>
        </w:trPr>
        <w:tc>
          <w:tcPr>
            <w:tcW w:w="1276" w:type="dxa"/>
            <w:vMerge w:val="restart"/>
            <w:vAlign w:val="center"/>
          </w:tcPr>
          <w:p w14:paraId="61CABC0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C-1-3</w:t>
            </w:r>
          </w:p>
          <w:p w14:paraId="399BFF5B"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校级</w:t>
            </w:r>
          </w:p>
          <w:p w14:paraId="30A0235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（市级）</w:t>
            </w:r>
          </w:p>
        </w:tc>
        <w:tc>
          <w:tcPr>
            <w:tcW w:w="3969" w:type="dxa"/>
            <w:vAlign w:val="center"/>
          </w:tcPr>
          <w:p w14:paraId="0A78C64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百佳团支书、大学生年度人物、优秀党支书</w:t>
            </w:r>
          </w:p>
        </w:tc>
        <w:tc>
          <w:tcPr>
            <w:tcW w:w="1559" w:type="dxa"/>
            <w:vAlign w:val="center"/>
          </w:tcPr>
          <w:p w14:paraId="565B6D6E"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1.0</w:t>
            </w:r>
          </w:p>
        </w:tc>
        <w:tc>
          <w:tcPr>
            <w:tcW w:w="1843" w:type="dxa"/>
            <w:vAlign w:val="center"/>
          </w:tcPr>
          <w:p w14:paraId="0C81F46C" w14:textId="77777777" w:rsidR="00C25AFF" w:rsidRDefault="00C25AFF">
            <w:pPr>
              <w:spacing w:line="360" w:lineRule="auto"/>
              <w:jc w:val="center"/>
              <w:rPr>
                <w:rFonts w:ascii="宋体" w:hAnsi="宋体" w:cs="宋体"/>
                <w:sz w:val="22"/>
                <w:szCs w:val="22"/>
              </w:rPr>
            </w:pPr>
          </w:p>
        </w:tc>
      </w:tr>
      <w:tr w:rsidR="00C25AFF" w14:paraId="7224F597" w14:textId="77777777">
        <w:trPr>
          <w:trHeight w:val="306"/>
        </w:trPr>
        <w:tc>
          <w:tcPr>
            <w:tcW w:w="1276" w:type="dxa"/>
            <w:vMerge/>
            <w:vAlign w:val="center"/>
          </w:tcPr>
          <w:p w14:paraId="0FBA6AA2" w14:textId="77777777" w:rsidR="00C25AFF" w:rsidRDefault="00C25AFF">
            <w:pPr>
              <w:spacing w:line="360" w:lineRule="auto"/>
              <w:jc w:val="center"/>
              <w:rPr>
                <w:rFonts w:ascii="宋体" w:hAnsi="宋体" w:cs="宋体"/>
                <w:sz w:val="22"/>
                <w:szCs w:val="22"/>
              </w:rPr>
            </w:pPr>
          </w:p>
        </w:tc>
        <w:tc>
          <w:tcPr>
            <w:tcW w:w="3969" w:type="dxa"/>
            <w:vAlign w:val="center"/>
          </w:tcPr>
          <w:p w14:paraId="7D998CCF"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优秀学生干部、优秀团干、优秀党员、优秀团支书</w:t>
            </w:r>
          </w:p>
        </w:tc>
        <w:tc>
          <w:tcPr>
            <w:tcW w:w="1559" w:type="dxa"/>
            <w:vAlign w:val="center"/>
          </w:tcPr>
          <w:p w14:paraId="06BBD7BD"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0.5</w:t>
            </w:r>
          </w:p>
        </w:tc>
        <w:tc>
          <w:tcPr>
            <w:tcW w:w="1843" w:type="dxa"/>
            <w:vAlign w:val="center"/>
          </w:tcPr>
          <w:p w14:paraId="6F502EEC" w14:textId="77777777" w:rsidR="00C25AFF" w:rsidRDefault="00C25AFF">
            <w:pPr>
              <w:spacing w:line="360" w:lineRule="auto"/>
              <w:jc w:val="center"/>
              <w:rPr>
                <w:rFonts w:ascii="宋体" w:hAnsi="宋体" w:cs="宋体"/>
                <w:sz w:val="22"/>
                <w:szCs w:val="22"/>
              </w:rPr>
            </w:pPr>
          </w:p>
        </w:tc>
      </w:tr>
      <w:tr w:rsidR="00C25AFF" w14:paraId="483F8FC4" w14:textId="77777777">
        <w:trPr>
          <w:trHeight w:val="382"/>
        </w:trPr>
        <w:tc>
          <w:tcPr>
            <w:tcW w:w="1276" w:type="dxa"/>
            <w:vMerge/>
            <w:vAlign w:val="center"/>
          </w:tcPr>
          <w:p w14:paraId="0EEE8464" w14:textId="77777777" w:rsidR="00C25AFF" w:rsidRDefault="00C25AFF">
            <w:pPr>
              <w:spacing w:line="360" w:lineRule="auto"/>
              <w:jc w:val="center"/>
              <w:rPr>
                <w:rFonts w:ascii="宋体" w:hAnsi="宋体" w:cs="宋体"/>
                <w:sz w:val="22"/>
                <w:szCs w:val="22"/>
              </w:rPr>
            </w:pPr>
          </w:p>
        </w:tc>
        <w:tc>
          <w:tcPr>
            <w:tcW w:w="3969" w:type="dxa"/>
            <w:vAlign w:val="center"/>
          </w:tcPr>
          <w:p w14:paraId="6F599E6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优秀团员，其他校级先进个人荣誉称号获得者</w:t>
            </w:r>
          </w:p>
        </w:tc>
        <w:tc>
          <w:tcPr>
            <w:tcW w:w="1559" w:type="dxa"/>
            <w:vAlign w:val="center"/>
          </w:tcPr>
          <w:p w14:paraId="5C1EF0D1"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2A0977A4" w14:textId="77777777" w:rsidR="00C25AFF" w:rsidRDefault="00C25AFF">
            <w:pPr>
              <w:spacing w:line="360" w:lineRule="auto"/>
              <w:jc w:val="center"/>
              <w:rPr>
                <w:rFonts w:ascii="宋体" w:hAnsi="宋体" w:cs="宋体"/>
                <w:sz w:val="22"/>
                <w:szCs w:val="22"/>
              </w:rPr>
            </w:pPr>
          </w:p>
        </w:tc>
      </w:tr>
      <w:tr w:rsidR="00C25AFF" w14:paraId="08CD77F5" w14:textId="77777777">
        <w:trPr>
          <w:trHeight w:val="306"/>
        </w:trPr>
        <w:tc>
          <w:tcPr>
            <w:tcW w:w="1276" w:type="dxa"/>
            <w:vMerge/>
            <w:vAlign w:val="center"/>
          </w:tcPr>
          <w:p w14:paraId="497B2D17" w14:textId="77777777" w:rsidR="00C25AFF" w:rsidRDefault="00C25AFF">
            <w:pPr>
              <w:spacing w:line="360" w:lineRule="auto"/>
              <w:jc w:val="center"/>
              <w:rPr>
                <w:rFonts w:ascii="宋体" w:hAnsi="宋体" w:cs="宋体"/>
                <w:sz w:val="22"/>
                <w:szCs w:val="22"/>
              </w:rPr>
            </w:pPr>
          </w:p>
        </w:tc>
        <w:tc>
          <w:tcPr>
            <w:tcW w:w="3969" w:type="dxa"/>
            <w:vAlign w:val="center"/>
          </w:tcPr>
          <w:p w14:paraId="157DB1DC"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优良学风标兵班的成员，五四红旗团支部的成员</w:t>
            </w:r>
          </w:p>
        </w:tc>
        <w:tc>
          <w:tcPr>
            <w:tcW w:w="1559" w:type="dxa"/>
            <w:vAlign w:val="center"/>
          </w:tcPr>
          <w:p w14:paraId="121D0AFC"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0.15/0.3</w:t>
            </w:r>
          </w:p>
        </w:tc>
        <w:tc>
          <w:tcPr>
            <w:tcW w:w="1843" w:type="dxa"/>
            <w:vAlign w:val="center"/>
          </w:tcPr>
          <w:p w14:paraId="7F3B12A6"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核心成员0.3</w:t>
            </w:r>
          </w:p>
          <w:p w14:paraId="184777D9" w14:textId="77777777" w:rsidR="00C25AFF" w:rsidRDefault="00AF007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0.15</w:t>
            </w:r>
          </w:p>
        </w:tc>
      </w:tr>
      <w:tr w:rsidR="00C25AFF" w14:paraId="20A5048A" w14:textId="77777777">
        <w:trPr>
          <w:trHeight w:val="306"/>
        </w:trPr>
        <w:tc>
          <w:tcPr>
            <w:tcW w:w="1276" w:type="dxa"/>
            <w:vMerge/>
            <w:vAlign w:val="center"/>
          </w:tcPr>
          <w:p w14:paraId="4D7FA75A" w14:textId="77777777" w:rsidR="00C25AFF" w:rsidRDefault="00C25AFF">
            <w:pPr>
              <w:spacing w:line="360" w:lineRule="auto"/>
              <w:jc w:val="center"/>
              <w:rPr>
                <w:rFonts w:ascii="宋体" w:hAnsi="宋体" w:cs="宋体"/>
                <w:sz w:val="22"/>
                <w:szCs w:val="22"/>
              </w:rPr>
            </w:pPr>
          </w:p>
        </w:tc>
        <w:tc>
          <w:tcPr>
            <w:tcW w:w="3969" w:type="dxa"/>
            <w:vAlign w:val="center"/>
          </w:tcPr>
          <w:p w14:paraId="35440E20"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优良学风班的成员</w:t>
            </w:r>
          </w:p>
        </w:tc>
        <w:tc>
          <w:tcPr>
            <w:tcW w:w="1559" w:type="dxa"/>
            <w:vAlign w:val="center"/>
          </w:tcPr>
          <w:p w14:paraId="0EDEA0B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0.1/0.2</w:t>
            </w:r>
          </w:p>
        </w:tc>
        <w:tc>
          <w:tcPr>
            <w:tcW w:w="1843" w:type="dxa"/>
            <w:vAlign w:val="center"/>
          </w:tcPr>
          <w:p w14:paraId="0DC86413"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核心成员0.2</w:t>
            </w:r>
          </w:p>
          <w:p w14:paraId="5BB3ED57" w14:textId="77777777" w:rsidR="00C25AFF" w:rsidRDefault="00AF007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w:t>
            </w:r>
          </w:p>
        </w:tc>
      </w:tr>
      <w:tr w:rsidR="00C25AFF" w14:paraId="40640655" w14:textId="77777777">
        <w:trPr>
          <w:trHeight w:val="306"/>
        </w:trPr>
        <w:tc>
          <w:tcPr>
            <w:tcW w:w="1276" w:type="dxa"/>
            <w:vMerge/>
            <w:vAlign w:val="center"/>
          </w:tcPr>
          <w:p w14:paraId="75ABE51E" w14:textId="77777777" w:rsidR="00C25AFF" w:rsidRDefault="00C25AFF">
            <w:pPr>
              <w:spacing w:line="360" w:lineRule="auto"/>
              <w:jc w:val="center"/>
              <w:rPr>
                <w:rFonts w:ascii="宋体" w:hAnsi="宋体" w:cs="宋体"/>
                <w:sz w:val="22"/>
                <w:szCs w:val="22"/>
              </w:rPr>
            </w:pPr>
          </w:p>
        </w:tc>
        <w:tc>
          <w:tcPr>
            <w:tcW w:w="3969" w:type="dxa"/>
            <w:vAlign w:val="center"/>
          </w:tcPr>
          <w:p w14:paraId="5E81989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文明宿舍标兵成员</w:t>
            </w:r>
          </w:p>
        </w:tc>
        <w:tc>
          <w:tcPr>
            <w:tcW w:w="1559" w:type="dxa"/>
            <w:vAlign w:val="center"/>
          </w:tcPr>
          <w:p w14:paraId="2CC70FCD"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6BB6017D" w14:textId="77777777" w:rsidR="00C25AFF" w:rsidRDefault="00C25AFF">
            <w:pPr>
              <w:spacing w:line="360" w:lineRule="auto"/>
              <w:jc w:val="center"/>
              <w:rPr>
                <w:rFonts w:ascii="宋体" w:hAnsi="宋体" w:cs="宋体"/>
                <w:sz w:val="22"/>
                <w:szCs w:val="22"/>
              </w:rPr>
            </w:pPr>
          </w:p>
        </w:tc>
      </w:tr>
      <w:tr w:rsidR="00C25AFF" w14:paraId="18F91C8D" w14:textId="77777777">
        <w:trPr>
          <w:trHeight w:val="306"/>
        </w:trPr>
        <w:tc>
          <w:tcPr>
            <w:tcW w:w="1276" w:type="dxa"/>
            <w:vMerge/>
            <w:vAlign w:val="center"/>
          </w:tcPr>
          <w:p w14:paraId="5853B056" w14:textId="77777777" w:rsidR="00C25AFF" w:rsidRDefault="00C25AFF">
            <w:pPr>
              <w:spacing w:line="360" w:lineRule="auto"/>
              <w:jc w:val="center"/>
              <w:rPr>
                <w:rFonts w:ascii="宋体" w:hAnsi="宋体" w:cs="宋体"/>
                <w:sz w:val="22"/>
                <w:szCs w:val="22"/>
              </w:rPr>
            </w:pPr>
          </w:p>
        </w:tc>
        <w:tc>
          <w:tcPr>
            <w:tcW w:w="3969" w:type="dxa"/>
            <w:vAlign w:val="center"/>
          </w:tcPr>
          <w:p w14:paraId="1DA0BBB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文明宿舍成员</w:t>
            </w:r>
          </w:p>
        </w:tc>
        <w:tc>
          <w:tcPr>
            <w:tcW w:w="1559" w:type="dxa"/>
            <w:vAlign w:val="center"/>
          </w:tcPr>
          <w:p w14:paraId="3A4D5715"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44129C0B" w14:textId="77777777" w:rsidR="00C25AFF" w:rsidRDefault="00C25AFF">
            <w:pPr>
              <w:spacing w:line="360" w:lineRule="auto"/>
              <w:jc w:val="center"/>
              <w:rPr>
                <w:rFonts w:ascii="宋体" w:hAnsi="宋体" w:cs="宋体"/>
                <w:sz w:val="22"/>
                <w:szCs w:val="22"/>
              </w:rPr>
            </w:pPr>
          </w:p>
        </w:tc>
      </w:tr>
      <w:tr w:rsidR="00C25AFF" w14:paraId="496B10C9" w14:textId="77777777">
        <w:trPr>
          <w:trHeight w:val="236"/>
        </w:trPr>
        <w:tc>
          <w:tcPr>
            <w:tcW w:w="1276" w:type="dxa"/>
            <w:vMerge w:val="restart"/>
            <w:vAlign w:val="center"/>
          </w:tcPr>
          <w:p w14:paraId="27C91CCC"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C-1-4</w:t>
            </w:r>
          </w:p>
          <w:p w14:paraId="69629433"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院级</w:t>
            </w:r>
          </w:p>
        </w:tc>
        <w:tc>
          <w:tcPr>
            <w:tcW w:w="3969" w:type="dxa"/>
            <w:vAlign w:val="center"/>
          </w:tcPr>
          <w:p w14:paraId="05DC5D6B"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优秀学生干部、团干部、党员干部</w:t>
            </w:r>
          </w:p>
        </w:tc>
        <w:tc>
          <w:tcPr>
            <w:tcW w:w="1559" w:type="dxa"/>
            <w:vAlign w:val="center"/>
          </w:tcPr>
          <w:p w14:paraId="71F8932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68316135" w14:textId="77777777" w:rsidR="00C25AFF" w:rsidRDefault="00C25AFF">
            <w:pPr>
              <w:spacing w:line="360" w:lineRule="auto"/>
              <w:jc w:val="center"/>
              <w:rPr>
                <w:rFonts w:ascii="宋体" w:hAnsi="宋体" w:cs="宋体"/>
                <w:sz w:val="22"/>
                <w:szCs w:val="22"/>
              </w:rPr>
            </w:pPr>
          </w:p>
        </w:tc>
      </w:tr>
      <w:tr w:rsidR="00C25AFF" w14:paraId="560A645F" w14:textId="77777777">
        <w:trPr>
          <w:trHeight w:val="306"/>
        </w:trPr>
        <w:tc>
          <w:tcPr>
            <w:tcW w:w="1276" w:type="dxa"/>
            <w:vMerge/>
            <w:vAlign w:val="center"/>
          </w:tcPr>
          <w:p w14:paraId="2B6FC364" w14:textId="77777777" w:rsidR="00C25AFF" w:rsidRDefault="00C25AFF">
            <w:pPr>
              <w:spacing w:line="360" w:lineRule="auto"/>
              <w:jc w:val="center"/>
              <w:rPr>
                <w:rFonts w:ascii="宋体" w:hAnsi="宋体" w:cs="宋体"/>
                <w:sz w:val="22"/>
                <w:szCs w:val="22"/>
              </w:rPr>
            </w:pPr>
          </w:p>
        </w:tc>
        <w:tc>
          <w:tcPr>
            <w:tcW w:w="3969" w:type="dxa"/>
            <w:vAlign w:val="center"/>
          </w:tcPr>
          <w:p w14:paraId="79A79B08"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优秀学生团员、党员</w:t>
            </w:r>
          </w:p>
        </w:tc>
        <w:tc>
          <w:tcPr>
            <w:tcW w:w="1559" w:type="dxa"/>
            <w:vAlign w:val="center"/>
          </w:tcPr>
          <w:p w14:paraId="2DF37B97"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70D92918" w14:textId="77777777" w:rsidR="00C25AFF" w:rsidRDefault="00C25AFF">
            <w:pPr>
              <w:spacing w:line="360" w:lineRule="auto"/>
              <w:jc w:val="center"/>
              <w:rPr>
                <w:rFonts w:ascii="宋体" w:hAnsi="宋体" w:cs="宋体"/>
                <w:sz w:val="22"/>
                <w:szCs w:val="22"/>
              </w:rPr>
            </w:pPr>
          </w:p>
        </w:tc>
      </w:tr>
      <w:tr w:rsidR="00C25AFF" w14:paraId="58FE6821" w14:textId="77777777">
        <w:trPr>
          <w:trHeight w:val="306"/>
        </w:trPr>
        <w:tc>
          <w:tcPr>
            <w:tcW w:w="1276" w:type="dxa"/>
            <w:vMerge/>
            <w:vAlign w:val="center"/>
          </w:tcPr>
          <w:p w14:paraId="67B964A7" w14:textId="77777777" w:rsidR="00C25AFF" w:rsidRDefault="00C25AFF">
            <w:pPr>
              <w:spacing w:line="360" w:lineRule="auto"/>
              <w:jc w:val="center"/>
              <w:rPr>
                <w:rFonts w:ascii="宋体" w:hAnsi="宋体" w:cs="宋体"/>
                <w:sz w:val="22"/>
                <w:szCs w:val="22"/>
              </w:rPr>
            </w:pPr>
          </w:p>
        </w:tc>
        <w:tc>
          <w:tcPr>
            <w:tcW w:w="3969" w:type="dxa"/>
            <w:vAlign w:val="center"/>
          </w:tcPr>
          <w:p w14:paraId="4E575A3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优秀志愿者</w:t>
            </w:r>
          </w:p>
        </w:tc>
        <w:tc>
          <w:tcPr>
            <w:tcW w:w="1559" w:type="dxa"/>
            <w:vAlign w:val="center"/>
          </w:tcPr>
          <w:p w14:paraId="082C0FDA"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1D68CFF3"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可累加</w:t>
            </w:r>
          </w:p>
        </w:tc>
      </w:tr>
      <w:tr w:rsidR="00C25AFF" w14:paraId="3FD4EB49" w14:textId="77777777">
        <w:trPr>
          <w:trHeight w:val="306"/>
        </w:trPr>
        <w:tc>
          <w:tcPr>
            <w:tcW w:w="1276" w:type="dxa"/>
            <w:vMerge/>
            <w:vAlign w:val="center"/>
          </w:tcPr>
          <w:p w14:paraId="32EDA570" w14:textId="77777777" w:rsidR="00C25AFF" w:rsidRDefault="00C25AFF">
            <w:pPr>
              <w:spacing w:line="360" w:lineRule="auto"/>
              <w:jc w:val="center"/>
              <w:rPr>
                <w:rFonts w:ascii="宋体" w:hAnsi="宋体" w:cs="宋体"/>
                <w:sz w:val="22"/>
                <w:szCs w:val="22"/>
              </w:rPr>
            </w:pPr>
          </w:p>
        </w:tc>
        <w:tc>
          <w:tcPr>
            <w:tcW w:w="3969" w:type="dxa"/>
            <w:vAlign w:val="center"/>
          </w:tcPr>
          <w:p w14:paraId="61F07F4B"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红旗团支部成员</w:t>
            </w:r>
          </w:p>
        </w:tc>
        <w:tc>
          <w:tcPr>
            <w:tcW w:w="1559" w:type="dxa"/>
            <w:vAlign w:val="center"/>
          </w:tcPr>
          <w:p w14:paraId="625056A2"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0.05/0.1</w:t>
            </w:r>
          </w:p>
        </w:tc>
        <w:tc>
          <w:tcPr>
            <w:tcW w:w="1843" w:type="dxa"/>
            <w:vAlign w:val="center"/>
          </w:tcPr>
          <w:p w14:paraId="3F185E64" w14:textId="77777777" w:rsidR="00C25AFF" w:rsidRDefault="00AF0071">
            <w:pPr>
              <w:spacing w:line="360" w:lineRule="auto"/>
              <w:jc w:val="center"/>
              <w:rPr>
                <w:rFonts w:ascii="宋体" w:hAnsi="宋体" w:cs="宋体"/>
                <w:sz w:val="22"/>
                <w:szCs w:val="22"/>
              </w:rPr>
            </w:pPr>
            <w:r>
              <w:rPr>
                <w:rFonts w:ascii="宋体" w:hAnsi="宋体" w:cs="宋体" w:hint="eastAsia"/>
                <w:sz w:val="22"/>
                <w:szCs w:val="22"/>
              </w:rPr>
              <w:t>核心成员0.1</w:t>
            </w:r>
          </w:p>
          <w:p w14:paraId="24E9FE7E" w14:textId="77777777" w:rsidR="00C25AFF" w:rsidRDefault="00AF007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0.05</w:t>
            </w:r>
          </w:p>
        </w:tc>
      </w:tr>
      <w:tr w:rsidR="00C25AFF" w14:paraId="44983F32" w14:textId="77777777">
        <w:trPr>
          <w:trHeight w:val="7111"/>
        </w:trPr>
        <w:tc>
          <w:tcPr>
            <w:tcW w:w="1276" w:type="dxa"/>
            <w:vAlign w:val="center"/>
          </w:tcPr>
          <w:p w14:paraId="66531C3E" w14:textId="77777777" w:rsidR="00C25AFF" w:rsidRDefault="00AF0071">
            <w:pPr>
              <w:tabs>
                <w:tab w:val="left" w:pos="1493"/>
              </w:tabs>
              <w:spacing w:line="360" w:lineRule="auto"/>
              <w:jc w:val="center"/>
              <w:rPr>
                <w:rFonts w:ascii="宋体" w:hAnsi="宋体" w:cs="宋体"/>
                <w:sz w:val="22"/>
                <w:szCs w:val="22"/>
              </w:rPr>
            </w:pPr>
            <w:r>
              <w:rPr>
                <w:rFonts w:ascii="宋体" w:hAnsi="宋体" w:cs="宋体" w:hint="eastAsia"/>
                <w:b/>
                <w:bCs/>
                <w:sz w:val="22"/>
                <w:szCs w:val="22"/>
              </w:rPr>
              <w:lastRenderedPageBreak/>
              <w:t>说明</w:t>
            </w:r>
          </w:p>
        </w:tc>
        <w:tc>
          <w:tcPr>
            <w:tcW w:w="7371" w:type="dxa"/>
            <w:gridSpan w:val="3"/>
            <w:vAlign w:val="center"/>
          </w:tcPr>
          <w:p w14:paraId="1D6F76BA"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1.关于累加：</w:t>
            </w:r>
          </w:p>
          <w:p w14:paraId="582A8F3E"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（1）个人奖和集体奖的加分可以累加。</w:t>
            </w:r>
          </w:p>
          <w:p w14:paraId="73C616E9"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2）个人同一类别的奖项不可累加。如“五四评优”获奖者（包括校级优秀团干、校级优秀团支书、校级优秀团员、院级优秀团干、院级优秀学生干部、院级优秀团员、院级优秀党员、院级优秀党员干部等），不可累加，只取最高奖项。院级优秀志愿者可与其他奖项累加。</w:t>
            </w:r>
          </w:p>
          <w:p w14:paraId="1169DD3C"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（3）不同类别的奖项可以累加。如既是校级团员又是非“五四评优”中的校级优秀学生干部，可以累加。</w:t>
            </w:r>
          </w:p>
          <w:p w14:paraId="2559128D"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2.关于集体荣誉加分：</w:t>
            </w:r>
          </w:p>
          <w:p w14:paraId="65297733"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（1）先进集体仅包括以团支部、党支部、班级和宿舍为单位作为参评对象所获得的荣誉。获得全国、省级、校级、院系级的先进集体，加分对象分为核心成员和一般成员。其中，核心成员不得超过总人数的</w:t>
            </w:r>
            <w:r>
              <w:rPr>
                <w:rFonts w:ascii="宋体" w:hAnsi="宋体" w:cs="宋体"/>
                <w:sz w:val="22"/>
                <w:szCs w:val="22"/>
              </w:rPr>
              <w:t>2</w:t>
            </w:r>
            <w:r>
              <w:rPr>
                <w:rFonts w:ascii="宋体" w:hAnsi="宋体" w:cs="宋体" w:hint="eastAsia"/>
                <w:sz w:val="22"/>
                <w:szCs w:val="22"/>
              </w:rPr>
              <w:t>0%。</w:t>
            </w:r>
          </w:p>
          <w:p w14:paraId="02CEC06A"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（2）校级优良学风班（标兵班）的成员、优秀红旗团支部的加分由班级综合测评核定小组根据各成员的不同表现加分。其中，加最高分值的人数不得超过班级总人数的20%。</w:t>
            </w:r>
          </w:p>
          <w:p w14:paraId="50B850AA"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（3）先进集体</w:t>
            </w:r>
            <w:r>
              <w:rPr>
                <w:rFonts w:ascii="宋体" w:hAnsi="宋体" w:cs="宋体"/>
                <w:sz w:val="22"/>
                <w:szCs w:val="22"/>
              </w:rPr>
              <w:t>中的非核心成员</w:t>
            </w:r>
            <w:r>
              <w:rPr>
                <w:rFonts w:ascii="宋体" w:hAnsi="宋体" w:cs="宋体" w:hint="eastAsia"/>
                <w:sz w:val="22"/>
                <w:szCs w:val="22"/>
              </w:rPr>
              <w:t>加分由</w:t>
            </w:r>
            <w:r>
              <w:rPr>
                <w:rFonts w:ascii="宋体" w:hAnsi="宋体" w:cs="宋体"/>
                <w:sz w:val="22"/>
                <w:szCs w:val="22"/>
              </w:rPr>
              <w:t>奖学金评定综合领导小组及核心成员</w:t>
            </w:r>
            <w:r>
              <w:rPr>
                <w:rFonts w:ascii="宋体" w:hAnsi="宋体" w:cs="宋体" w:hint="eastAsia"/>
                <w:sz w:val="22"/>
                <w:szCs w:val="22"/>
              </w:rPr>
              <w:t>根据</w:t>
            </w:r>
            <w:r>
              <w:rPr>
                <w:rFonts w:ascii="宋体" w:hAnsi="宋体" w:cs="宋体"/>
                <w:sz w:val="22"/>
                <w:szCs w:val="22"/>
              </w:rPr>
              <w:t>相关材料做出评定结果。</w:t>
            </w:r>
          </w:p>
          <w:p w14:paraId="49FB5F67" w14:textId="77777777" w:rsidR="00C25AFF" w:rsidRDefault="00AF0071">
            <w:pPr>
              <w:ind w:firstLineChars="150" w:firstLine="330"/>
              <w:jc w:val="left"/>
              <w:rPr>
                <w:rFonts w:ascii="宋体" w:hAnsi="宋体" w:cs="宋体"/>
                <w:sz w:val="22"/>
                <w:szCs w:val="22"/>
              </w:rPr>
            </w:pPr>
            <w:r>
              <w:rPr>
                <w:rFonts w:ascii="宋体" w:hAnsi="宋体" w:cs="宋体" w:hint="eastAsia"/>
                <w:sz w:val="22"/>
                <w:szCs w:val="22"/>
              </w:rPr>
              <w:t>3.关于优秀志愿者</w:t>
            </w:r>
          </w:p>
          <w:p w14:paraId="4B87D480"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（1）寒招项目优秀志愿者、优秀队伍成员不加分；</w:t>
            </w:r>
          </w:p>
          <w:p w14:paraId="34F0036C" w14:textId="77777777" w:rsidR="00C25AFF" w:rsidRDefault="00AF0071">
            <w:pPr>
              <w:ind w:firstLineChars="200" w:firstLine="440"/>
              <w:jc w:val="left"/>
              <w:rPr>
                <w:rFonts w:ascii="宋体" w:hAnsi="宋体" w:cs="宋体"/>
                <w:sz w:val="22"/>
                <w:szCs w:val="22"/>
              </w:rPr>
            </w:pPr>
            <w:r>
              <w:rPr>
                <w:rFonts w:ascii="宋体" w:hAnsi="宋体" w:cs="宋体" w:hint="eastAsia"/>
                <w:sz w:val="22"/>
                <w:szCs w:val="22"/>
              </w:rPr>
              <w:t>（2）“三下乡”先进个人、优秀志愿者不依照院级优秀志愿者加分，若获得校级/院级“三下乡”先进个人、优秀志愿者，则依照C-2-1相应等级加分，若同时获得只取最高项加分。</w:t>
            </w:r>
          </w:p>
          <w:p w14:paraId="76C026AA" w14:textId="77777777" w:rsidR="00C25AFF" w:rsidRDefault="00AF0071">
            <w:pPr>
              <w:tabs>
                <w:tab w:val="left" w:pos="1493"/>
              </w:tabs>
              <w:spacing w:line="360" w:lineRule="auto"/>
              <w:ind w:firstLineChars="150" w:firstLine="330"/>
              <w:jc w:val="left"/>
              <w:rPr>
                <w:rFonts w:ascii="宋体" w:hAnsi="宋体" w:cs="宋体"/>
                <w:sz w:val="22"/>
                <w:szCs w:val="22"/>
              </w:rPr>
            </w:pPr>
            <w:r>
              <w:rPr>
                <w:rFonts w:ascii="宋体" w:hAnsi="宋体" w:cs="宋体" w:hint="eastAsia"/>
                <w:sz w:val="22"/>
                <w:szCs w:val="22"/>
              </w:rPr>
              <w:t>4.本项加分上限为3分。</w:t>
            </w:r>
          </w:p>
        </w:tc>
      </w:tr>
    </w:tbl>
    <w:p w14:paraId="1FBD2953" w14:textId="77777777" w:rsidR="00C25AFF" w:rsidRDefault="00AF0071">
      <w:pPr>
        <w:spacing w:line="360" w:lineRule="auto"/>
        <w:jc w:val="center"/>
        <w:rPr>
          <w:rFonts w:ascii="宋体" w:hAnsi="宋体"/>
          <w:b/>
          <w:sz w:val="28"/>
          <w:szCs w:val="28"/>
        </w:rPr>
      </w:pPr>
      <w:r>
        <w:rPr>
          <w:rFonts w:ascii="宋体" w:hAnsi="宋体" w:hint="eastAsia"/>
          <w:b/>
          <w:sz w:val="28"/>
          <w:szCs w:val="28"/>
        </w:rPr>
        <w:t>C-2 社会责任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559"/>
        <w:gridCol w:w="3260"/>
        <w:gridCol w:w="1560"/>
      </w:tblGrid>
      <w:tr w:rsidR="00C25AFF" w14:paraId="5448A316" w14:textId="77777777">
        <w:trPr>
          <w:trHeight w:val="416"/>
        </w:trPr>
        <w:tc>
          <w:tcPr>
            <w:tcW w:w="1101" w:type="dxa"/>
            <w:shd w:val="clear" w:color="auto" w:fill="auto"/>
          </w:tcPr>
          <w:p w14:paraId="36E7058F" w14:textId="77777777" w:rsidR="00C25AFF" w:rsidRDefault="00AF0071">
            <w:pPr>
              <w:tabs>
                <w:tab w:val="left" w:pos="6300"/>
                <w:tab w:val="left" w:pos="6840"/>
                <w:tab w:val="left" w:pos="7920"/>
              </w:tabs>
              <w:spacing w:line="312" w:lineRule="auto"/>
              <w:jc w:val="center"/>
              <w:rPr>
                <w:b/>
                <w:sz w:val="22"/>
                <w:szCs w:val="22"/>
              </w:rPr>
            </w:pPr>
            <w:r>
              <w:rPr>
                <w:b/>
                <w:sz w:val="22"/>
                <w:szCs w:val="22"/>
              </w:rPr>
              <w:t>项目</w:t>
            </w:r>
          </w:p>
        </w:tc>
        <w:tc>
          <w:tcPr>
            <w:tcW w:w="992" w:type="dxa"/>
            <w:shd w:val="clear" w:color="auto" w:fill="auto"/>
          </w:tcPr>
          <w:p w14:paraId="57CCFF76" w14:textId="77777777" w:rsidR="00C25AFF" w:rsidRDefault="00AF0071">
            <w:pPr>
              <w:tabs>
                <w:tab w:val="left" w:pos="6300"/>
                <w:tab w:val="left" w:pos="6840"/>
                <w:tab w:val="left" w:pos="7920"/>
              </w:tabs>
              <w:spacing w:line="312" w:lineRule="auto"/>
              <w:jc w:val="center"/>
              <w:rPr>
                <w:b/>
                <w:sz w:val="22"/>
                <w:szCs w:val="22"/>
              </w:rPr>
            </w:pPr>
            <w:r>
              <w:rPr>
                <w:b/>
                <w:sz w:val="22"/>
                <w:szCs w:val="22"/>
              </w:rPr>
              <w:t>级别</w:t>
            </w:r>
          </w:p>
        </w:tc>
        <w:tc>
          <w:tcPr>
            <w:tcW w:w="4819" w:type="dxa"/>
            <w:gridSpan w:val="2"/>
            <w:shd w:val="clear" w:color="auto" w:fill="auto"/>
          </w:tcPr>
          <w:p w14:paraId="6E713AC4" w14:textId="77777777" w:rsidR="00C25AFF" w:rsidRDefault="00AF0071">
            <w:pPr>
              <w:tabs>
                <w:tab w:val="left" w:pos="6300"/>
                <w:tab w:val="left" w:pos="6840"/>
                <w:tab w:val="left" w:pos="7920"/>
              </w:tabs>
              <w:spacing w:line="312" w:lineRule="auto"/>
              <w:jc w:val="center"/>
              <w:rPr>
                <w:b/>
                <w:sz w:val="22"/>
                <w:szCs w:val="22"/>
              </w:rPr>
            </w:pPr>
            <w:r>
              <w:rPr>
                <w:b/>
                <w:sz w:val="22"/>
                <w:szCs w:val="22"/>
              </w:rPr>
              <w:t>名次</w:t>
            </w:r>
          </w:p>
        </w:tc>
        <w:tc>
          <w:tcPr>
            <w:tcW w:w="1560" w:type="dxa"/>
            <w:shd w:val="clear" w:color="auto" w:fill="auto"/>
          </w:tcPr>
          <w:p w14:paraId="08E8566F" w14:textId="77777777" w:rsidR="00C25AFF" w:rsidRDefault="00AF0071">
            <w:pPr>
              <w:tabs>
                <w:tab w:val="left" w:pos="6300"/>
                <w:tab w:val="left" w:pos="6840"/>
                <w:tab w:val="left" w:pos="7920"/>
              </w:tabs>
              <w:spacing w:line="312" w:lineRule="auto"/>
              <w:jc w:val="center"/>
              <w:rPr>
                <w:b/>
                <w:sz w:val="22"/>
                <w:szCs w:val="22"/>
              </w:rPr>
            </w:pPr>
            <w:r>
              <w:rPr>
                <w:rFonts w:hint="eastAsia"/>
                <w:b/>
                <w:sz w:val="22"/>
                <w:szCs w:val="22"/>
              </w:rPr>
              <w:t>德育绩点</w:t>
            </w:r>
          </w:p>
        </w:tc>
      </w:tr>
      <w:tr w:rsidR="00C25AFF" w14:paraId="2E1A4B8F" w14:textId="77777777">
        <w:trPr>
          <w:cantSplit/>
          <w:trHeight w:val="70"/>
        </w:trPr>
        <w:tc>
          <w:tcPr>
            <w:tcW w:w="1101" w:type="dxa"/>
            <w:vMerge w:val="restart"/>
            <w:tcBorders>
              <w:top w:val="single" w:sz="4" w:space="0" w:color="auto"/>
              <w:left w:val="single" w:sz="4" w:space="0" w:color="auto"/>
              <w:right w:val="single" w:sz="4" w:space="0" w:color="auto"/>
            </w:tcBorders>
            <w:vAlign w:val="center"/>
          </w:tcPr>
          <w:p w14:paraId="01A556C4" w14:textId="77777777" w:rsidR="00C25AFF" w:rsidRDefault="00AF0071">
            <w:pPr>
              <w:spacing w:line="312" w:lineRule="auto"/>
              <w:jc w:val="center"/>
              <w:rPr>
                <w:kern w:val="0"/>
                <w:sz w:val="22"/>
                <w:szCs w:val="22"/>
              </w:rPr>
            </w:pPr>
            <w:r>
              <w:rPr>
                <w:kern w:val="0"/>
                <w:sz w:val="22"/>
                <w:szCs w:val="22"/>
              </w:rPr>
              <w:t>C</w:t>
            </w:r>
            <w:r>
              <w:rPr>
                <w:rFonts w:hint="eastAsia"/>
                <w:kern w:val="0"/>
                <w:sz w:val="22"/>
                <w:szCs w:val="22"/>
              </w:rPr>
              <w:t>-2-1</w:t>
            </w:r>
          </w:p>
          <w:p w14:paraId="3EFE5387" w14:textId="77777777" w:rsidR="00C25AFF" w:rsidRDefault="00AF0071">
            <w:pPr>
              <w:spacing w:line="312" w:lineRule="auto"/>
              <w:jc w:val="center"/>
              <w:rPr>
                <w:kern w:val="0"/>
                <w:sz w:val="22"/>
                <w:szCs w:val="22"/>
              </w:rPr>
            </w:pPr>
            <w:r>
              <w:rPr>
                <w:kern w:val="0"/>
                <w:sz w:val="22"/>
                <w:szCs w:val="22"/>
              </w:rPr>
              <w:t>社会实践或其比赛</w:t>
            </w:r>
          </w:p>
        </w:tc>
        <w:tc>
          <w:tcPr>
            <w:tcW w:w="992" w:type="dxa"/>
            <w:vMerge w:val="restart"/>
            <w:tcBorders>
              <w:top w:val="single" w:sz="4" w:space="0" w:color="auto"/>
              <w:left w:val="single" w:sz="4" w:space="0" w:color="auto"/>
              <w:right w:val="single" w:sz="4" w:space="0" w:color="auto"/>
            </w:tcBorders>
            <w:vAlign w:val="center"/>
          </w:tcPr>
          <w:p w14:paraId="3DD72FF8" w14:textId="77777777" w:rsidR="00C25AFF" w:rsidRDefault="00AF0071">
            <w:pPr>
              <w:spacing w:line="312" w:lineRule="auto"/>
              <w:jc w:val="center"/>
              <w:rPr>
                <w:kern w:val="0"/>
                <w:sz w:val="22"/>
                <w:szCs w:val="22"/>
              </w:rPr>
            </w:pPr>
            <w:r>
              <w:rPr>
                <w:kern w:val="0"/>
                <w:sz w:val="22"/>
                <w:szCs w:val="22"/>
              </w:rPr>
              <w:t>个人</w:t>
            </w:r>
          </w:p>
        </w:tc>
        <w:tc>
          <w:tcPr>
            <w:tcW w:w="1559" w:type="dxa"/>
            <w:vMerge w:val="restart"/>
            <w:tcBorders>
              <w:top w:val="single" w:sz="4" w:space="0" w:color="auto"/>
              <w:left w:val="nil"/>
              <w:right w:val="single" w:sz="4" w:space="0" w:color="auto"/>
            </w:tcBorders>
            <w:vAlign w:val="center"/>
          </w:tcPr>
          <w:p w14:paraId="03581ECE" w14:textId="77777777" w:rsidR="00C25AFF" w:rsidRDefault="00AF0071">
            <w:pPr>
              <w:spacing w:line="312" w:lineRule="auto"/>
              <w:jc w:val="center"/>
              <w:rPr>
                <w:kern w:val="0"/>
                <w:sz w:val="22"/>
                <w:szCs w:val="22"/>
              </w:rPr>
            </w:pPr>
            <w:r>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14:paraId="66A272EA"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011F700D" w14:textId="77777777" w:rsidR="00C25AFF" w:rsidRDefault="00AF0071">
            <w:pPr>
              <w:spacing w:line="312" w:lineRule="auto"/>
              <w:jc w:val="center"/>
              <w:rPr>
                <w:kern w:val="0"/>
                <w:sz w:val="22"/>
                <w:szCs w:val="22"/>
              </w:rPr>
            </w:pPr>
            <w:r>
              <w:rPr>
                <w:kern w:val="0"/>
                <w:sz w:val="22"/>
                <w:szCs w:val="22"/>
              </w:rPr>
              <w:t>1</w:t>
            </w:r>
          </w:p>
        </w:tc>
      </w:tr>
      <w:tr w:rsidR="00C25AFF" w14:paraId="748578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14:paraId="41D18691" w14:textId="77777777" w:rsidR="00C25AFF" w:rsidRDefault="00C25AFF">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1E2430F2" w14:textId="77777777" w:rsidR="00C25AFF" w:rsidRDefault="00C25AFF">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6D7681FD"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665AB16"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356165A7" w14:textId="77777777" w:rsidR="00C25AFF" w:rsidRDefault="00AF0071">
            <w:pPr>
              <w:spacing w:line="312" w:lineRule="auto"/>
              <w:jc w:val="center"/>
              <w:rPr>
                <w:kern w:val="0"/>
                <w:sz w:val="22"/>
                <w:szCs w:val="22"/>
              </w:rPr>
            </w:pPr>
            <w:r>
              <w:rPr>
                <w:kern w:val="0"/>
                <w:sz w:val="22"/>
                <w:szCs w:val="22"/>
              </w:rPr>
              <w:t>0.8</w:t>
            </w:r>
          </w:p>
        </w:tc>
      </w:tr>
      <w:tr w:rsidR="00C25AFF" w14:paraId="2E8F2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14:paraId="3F6BE518" w14:textId="77777777" w:rsidR="00C25AFF" w:rsidRDefault="00C25AFF">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29409E77" w14:textId="77777777" w:rsidR="00C25AFF" w:rsidRDefault="00C25AFF">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2F0BFF6B"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A526A95"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46CFD79B" w14:textId="77777777" w:rsidR="00C25AFF" w:rsidRDefault="00AF0071">
            <w:pPr>
              <w:spacing w:line="312" w:lineRule="auto"/>
              <w:jc w:val="center"/>
              <w:rPr>
                <w:kern w:val="0"/>
                <w:sz w:val="22"/>
                <w:szCs w:val="22"/>
              </w:rPr>
            </w:pPr>
            <w:r>
              <w:rPr>
                <w:kern w:val="0"/>
                <w:sz w:val="22"/>
                <w:szCs w:val="22"/>
              </w:rPr>
              <w:t>0.6</w:t>
            </w:r>
          </w:p>
        </w:tc>
      </w:tr>
      <w:tr w:rsidR="00C25AFF" w14:paraId="0FAE58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45589EC1"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3CF26B4" w14:textId="77777777" w:rsidR="00C25AFF" w:rsidRDefault="00C25AFF">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6D0CCA5D" w14:textId="77777777" w:rsidR="00C25AFF" w:rsidRDefault="00AF0071">
            <w:pPr>
              <w:spacing w:line="312" w:lineRule="auto"/>
              <w:jc w:val="center"/>
              <w:rPr>
                <w:kern w:val="0"/>
                <w:sz w:val="22"/>
                <w:szCs w:val="22"/>
              </w:rPr>
            </w:pPr>
            <w:r>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14:paraId="1EBC3F1C"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36CDC93F" w14:textId="77777777" w:rsidR="00C25AFF" w:rsidRDefault="00AF0071">
            <w:pPr>
              <w:widowControl/>
              <w:spacing w:line="312" w:lineRule="auto"/>
              <w:jc w:val="center"/>
              <w:rPr>
                <w:kern w:val="0"/>
                <w:sz w:val="22"/>
                <w:szCs w:val="22"/>
              </w:rPr>
            </w:pPr>
            <w:r>
              <w:rPr>
                <w:kern w:val="0"/>
                <w:sz w:val="22"/>
                <w:szCs w:val="22"/>
              </w:rPr>
              <w:t>0.8</w:t>
            </w:r>
          </w:p>
        </w:tc>
      </w:tr>
      <w:tr w:rsidR="00C25AFF" w14:paraId="0980AE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2E96F456"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0285876" w14:textId="77777777" w:rsidR="00C25AFF" w:rsidRDefault="00C25AFF">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56D6A32C"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33EB604"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17D96191" w14:textId="77777777" w:rsidR="00C25AFF" w:rsidRDefault="00AF0071">
            <w:pPr>
              <w:widowControl/>
              <w:spacing w:line="312" w:lineRule="auto"/>
              <w:jc w:val="center"/>
              <w:rPr>
                <w:kern w:val="0"/>
                <w:sz w:val="22"/>
                <w:szCs w:val="22"/>
              </w:rPr>
            </w:pPr>
            <w:r>
              <w:rPr>
                <w:kern w:val="0"/>
                <w:sz w:val="22"/>
                <w:szCs w:val="22"/>
              </w:rPr>
              <w:t>0.7</w:t>
            </w:r>
          </w:p>
        </w:tc>
      </w:tr>
      <w:tr w:rsidR="00C25AFF" w14:paraId="27C03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28AB9A6A"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5A4F9133" w14:textId="77777777" w:rsidR="00C25AFF" w:rsidRDefault="00C25AFF">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39823050"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2843E49"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36564C77" w14:textId="77777777" w:rsidR="00C25AFF" w:rsidRDefault="00AF0071">
            <w:pPr>
              <w:widowControl/>
              <w:spacing w:line="312" w:lineRule="auto"/>
              <w:jc w:val="center"/>
              <w:rPr>
                <w:kern w:val="0"/>
                <w:sz w:val="22"/>
                <w:szCs w:val="22"/>
              </w:rPr>
            </w:pPr>
            <w:r>
              <w:rPr>
                <w:kern w:val="0"/>
                <w:sz w:val="22"/>
                <w:szCs w:val="22"/>
              </w:rPr>
              <w:t>0.5</w:t>
            </w:r>
          </w:p>
        </w:tc>
      </w:tr>
      <w:tr w:rsidR="00C25AFF" w14:paraId="1CA208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14:paraId="13440ECC"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4F862DB" w14:textId="77777777" w:rsidR="00C25AFF" w:rsidRDefault="00C25AFF">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37F52E9F" w14:textId="77777777" w:rsidR="00C25AFF" w:rsidRDefault="00AF0071">
            <w:pPr>
              <w:spacing w:line="312" w:lineRule="auto"/>
              <w:jc w:val="center"/>
              <w:rPr>
                <w:kern w:val="0"/>
                <w:sz w:val="22"/>
                <w:szCs w:val="22"/>
              </w:rPr>
            </w:pPr>
            <w:r>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14:paraId="540A530A"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2B209933" w14:textId="77777777" w:rsidR="00C25AFF" w:rsidRDefault="00AF0071">
            <w:pPr>
              <w:widowControl/>
              <w:spacing w:line="312" w:lineRule="auto"/>
              <w:jc w:val="center"/>
              <w:rPr>
                <w:kern w:val="0"/>
                <w:sz w:val="22"/>
                <w:szCs w:val="22"/>
              </w:rPr>
            </w:pPr>
            <w:r>
              <w:rPr>
                <w:kern w:val="0"/>
                <w:sz w:val="22"/>
                <w:szCs w:val="22"/>
              </w:rPr>
              <w:t>0.5</w:t>
            </w:r>
          </w:p>
        </w:tc>
      </w:tr>
      <w:tr w:rsidR="00C25AFF" w14:paraId="4AF4F6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14:paraId="0F3E40CD"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6248A8E0" w14:textId="77777777" w:rsidR="00C25AFF" w:rsidRDefault="00C25AFF">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18838041"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7DC0027"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1DFE9709" w14:textId="77777777" w:rsidR="00C25AFF" w:rsidRDefault="00AF0071">
            <w:pPr>
              <w:widowControl/>
              <w:spacing w:line="312" w:lineRule="auto"/>
              <w:jc w:val="center"/>
              <w:rPr>
                <w:kern w:val="0"/>
                <w:sz w:val="22"/>
                <w:szCs w:val="22"/>
              </w:rPr>
            </w:pPr>
            <w:r>
              <w:rPr>
                <w:kern w:val="0"/>
                <w:sz w:val="22"/>
                <w:szCs w:val="22"/>
              </w:rPr>
              <w:t>0.4</w:t>
            </w:r>
          </w:p>
        </w:tc>
      </w:tr>
      <w:tr w:rsidR="00C25AFF" w14:paraId="2DB839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32B2E1CE"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138D7CA5" w14:textId="77777777" w:rsidR="00C25AFF" w:rsidRDefault="00C25AFF">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35F3937E"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C6E2289"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082FD2D7" w14:textId="77777777" w:rsidR="00C25AFF" w:rsidRDefault="00AF0071">
            <w:pPr>
              <w:widowControl/>
              <w:spacing w:line="312" w:lineRule="auto"/>
              <w:jc w:val="center"/>
              <w:rPr>
                <w:kern w:val="0"/>
                <w:sz w:val="22"/>
                <w:szCs w:val="22"/>
              </w:rPr>
            </w:pPr>
            <w:r>
              <w:rPr>
                <w:kern w:val="0"/>
                <w:sz w:val="22"/>
                <w:szCs w:val="22"/>
              </w:rPr>
              <w:t>0.3</w:t>
            </w:r>
          </w:p>
        </w:tc>
      </w:tr>
      <w:tr w:rsidR="00C25AFF" w14:paraId="6FBB1B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0F794078"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9AAE481" w14:textId="77777777" w:rsidR="00C25AFF" w:rsidRDefault="00C25AFF">
            <w:pPr>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6C0D0972" w14:textId="77777777" w:rsidR="00C25AFF" w:rsidRDefault="00AF0071">
            <w:pPr>
              <w:widowControl/>
              <w:spacing w:line="312" w:lineRule="auto"/>
              <w:ind w:firstLineChars="83" w:firstLine="183"/>
              <w:jc w:val="center"/>
              <w:rPr>
                <w:kern w:val="0"/>
                <w:sz w:val="22"/>
                <w:szCs w:val="22"/>
              </w:rPr>
            </w:pPr>
            <w:r>
              <w:rPr>
                <w:kern w:val="0"/>
                <w:sz w:val="22"/>
                <w:szCs w:val="22"/>
              </w:rPr>
              <w:t>院级、各社团活动</w:t>
            </w:r>
          </w:p>
        </w:tc>
        <w:tc>
          <w:tcPr>
            <w:tcW w:w="3260" w:type="dxa"/>
            <w:tcBorders>
              <w:top w:val="single" w:sz="4" w:space="0" w:color="auto"/>
              <w:left w:val="single" w:sz="4" w:space="0" w:color="auto"/>
              <w:bottom w:val="single" w:sz="4" w:space="0" w:color="auto"/>
              <w:right w:val="single" w:sz="4" w:space="0" w:color="auto"/>
            </w:tcBorders>
            <w:vAlign w:val="center"/>
          </w:tcPr>
          <w:p w14:paraId="4B30396C"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1417CA5D" w14:textId="77777777" w:rsidR="00C25AFF" w:rsidRDefault="00AF0071">
            <w:pPr>
              <w:spacing w:line="312" w:lineRule="auto"/>
              <w:jc w:val="center"/>
              <w:rPr>
                <w:kern w:val="0"/>
                <w:sz w:val="22"/>
                <w:szCs w:val="22"/>
              </w:rPr>
            </w:pPr>
            <w:r>
              <w:rPr>
                <w:kern w:val="0"/>
                <w:sz w:val="22"/>
                <w:szCs w:val="22"/>
              </w:rPr>
              <w:t>0.3</w:t>
            </w:r>
          </w:p>
        </w:tc>
      </w:tr>
      <w:tr w:rsidR="00C25AFF" w14:paraId="7648F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7815A6DC"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1AF2B4C" w14:textId="77777777" w:rsidR="00C25AFF" w:rsidRDefault="00C25AFF">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681CF9AB" w14:textId="77777777" w:rsidR="00C25AFF" w:rsidRDefault="00C25AFF">
            <w:pPr>
              <w:widowControl/>
              <w:spacing w:line="312" w:lineRule="auto"/>
              <w:ind w:firstLineChars="83" w:firstLine="183"/>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AA30716"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1B53BB66" w14:textId="77777777" w:rsidR="00C25AFF" w:rsidRDefault="00AF0071">
            <w:pPr>
              <w:spacing w:line="312" w:lineRule="auto"/>
              <w:jc w:val="center"/>
              <w:rPr>
                <w:kern w:val="0"/>
                <w:sz w:val="22"/>
                <w:szCs w:val="22"/>
              </w:rPr>
            </w:pPr>
            <w:r>
              <w:rPr>
                <w:kern w:val="0"/>
                <w:sz w:val="22"/>
                <w:szCs w:val="22"/>
              </w:rPr>
              <w:t>0.2</w:t>
            </w:r>
          </w:p>
        </w:tc>
      </w:tr>
      <w:tr w:rsidR="00C25AFF" w14:paraId="57C356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68CAF7B2" w14:textId="77777777" w:rsidR="00C25AFF" w:rsidRDefault="00C25AFF">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14:paraId="4D8D4480" w14:textId="77777777" w:rsidR="00C25AFF" w:rsidRDefault="00C25AFF">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3F89BE5D"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258C3CA"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425BD33B" w14:textId="77777777" w:rsidR="00C25AFF" w:rsidRDefault="00AF0071">
            <w:pPr>
              <w:spacing w:line="312" w:lineRule="auto"/>
              <w:jc w:val="center"/>
              <w:rPr>
                <w:kern w:val="0"/>
                <w:sz w:val="22"/>
                <w:szCs w:val="22"/>
              </w:rPr>
            </w:pPr>
            <w:r>
              <w:rPr>
                <w:kern w:val="0"/>
                <w:sz w:val="22"/>
                <w:szCs w:val="22"/>
              </w:rPr>
              <w:t>0.1</w:t>
            </w:r>
          </w:p>
        </w:tc>
      </w:tr>
      <w:tr w:rsidR="00C25AFF" w14:paraId="7FAAD4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7BE4C9AF" w14:textId="77777777" w:rsidR="00C25AFF" w:rsidRDefault="00C25AFF">
            <w:pPr>
              <w:spacing w:line="312" w:lineRule="auto"/>
              <w:jc w:val="center"/>
              <w:rPr>
                <w:kern w:val="0"/>
                <w:sz w:val="22"/>
                <w:szCs w:val="22"/>
              </w:rPr>
            </w:pPr>
          </w:p>
        </w:tc>
        <w:tc>
          <w:tcPr>
            <w:tcW w:w="992" w:type="dxa"/>
            <w:vMerge w:val="restart"/>
            <w:tcBorders>
              <w:top w:val="single" w:sz="4" w:space="0" w:color="auto"/>
              <w:left w:val="single" w:sz="4" w:space="0" w:color="auto"/>
              <w:right w:val="single" w:sz="4" w:space="0" w:color="auto"/>
            </w:tcBorders>
            <w:vAlign w:val="center"/>
          </w:tcPr>
          <w:p w14:paraId="131A4406" w14:textId="77777777" w:rsidR="00C25AFF" w:rsidRDefault="00AF0071">
            <w:pPr>
              <w:spacing w:line="312" w:lineRule="auto"/>
              <w:jc w:val="center"/>
              <w:rPr>
                <w:kern w:val="0"/>
                <w:sz w:val="22"/>
                <w:szCs w:val="22"/>
              </w:rPr>
            </w:pPr>
            <w:r>
              <w:rPr>
                <w:kern w:val="0"/>
                <w:sz w:val="22"/>
                <w:szCs w:val="22"/>
              </w:rPr>
              <w:t>团队</w:t>
            </w:r>
          </w:p>
        </w:tc>
        <w:tc>
          <w:tcPr>
            <w:tcW w:w="1559" w:type="dxa"/>
            <w:vMerge w:val="restart"/>
            <w:tcBorders>
              <w:top w:val="single" w:sz="4" w:space="0" w:color="auto"/>
              <w:left w:val="nil"/>
              <w:bottom w:val="single" w:sz="4" w:space="0" w:color="auto"/>
              <w:right w:val="single" w:sz="4" w:space="0" w:color="auto"/>
            </w:tcBorders>
            <w:vAlign w:val="center"/>
          </w:tcPr>
          <w:p w14:paraId="71B060FC" w14:textId="77777777" w:rsidR="00C25AFF" w:rsidRDefault="00AF0071">
            <w:pPr>
              <w:spacing w:line="312" w:lineRule="auto"/>
              <w:jc w:val="center"/>
              <w:rPr>
                <w:kern w:val="0"/>
                <w:sz w:val="22"/>
                <w:szCs w:val="22"/>
              </w:rPr>
            </w:pPr>
            <w:r>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14:paraId="16859657"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1DE54593" w14:textId="77777777" w:rsidR="00C25AFF" w:rsidRDefault="00AF0071">
            <w:pPr>
              <w:spacing w:line="312" w:lineRule="auto"/>
              <w:jc w:val="center"/>
              <w:rPr>
                <w:kern w:val="0"/>
                <w:sz w:val="22"/>
                <w:szCs w:val="22"/>
              </w:rPr>
            </w:pPr>
            <w:r>
              <w:rPr>
                <w:kern w:val="0"/>
                <w:sz w:val="22"/>
                <w:szCs w:val="22"/>
              </w:rPr>
              <w:t>0.9</w:t>
            </w:r>
          </w:p>
        </w:tc>
      </w:tr>
      <w:tr w:rsidR="00C25AFF" w14:paraId="05ACE9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579B5A0E" w14:textId="77777777" w:rsidR="00C25AFF" w:rsidRDefault="00C25AFF">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7DDAA778" w14:textId="77777777" w:rsidR="00C25AFF" w:rsidRDefault="00C25AFF">
            <w:pPr>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4857A55F" w14:textId="77777777" w:rsidR="00C25AFF" w:rsidRDefault="00C25AFF">
            <w:pPr>
              <w:spacing w:line="312" w:lineRule="auto"/>
              <w:ind w:firstLineChars="250" w:firstLine="550"/>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570143D"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17C54320" w14:textId="77777777" w:rsidR="00C25AFF" w:rsidRDefault="00AF0071">
            <w:pPr>
              <w:spacing w:line="312" w:lineRule="auto"/>
              <w:jc w:val="center"/>
              <w:rPr>
                <w:kern w:val="0"/>
                <w:sz w:val="22"/>
                <w:szCs w:val="22"/>
              </w:rPr>
            </w:pPr>
            <w:r>
              <w:rPr>
                <w:kern w:val="0"/>
                <w:sz w:val="22"/>
                <w:szCs w:val="22"/>
              </w:rPr>
              <w:t>0.7</w:t>
            </w:r>
          </w:p>
        </w:tc>
      </w:tr>
      <w:tr w:rsidR="00C25AFF" w14:paraId="147399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558F933C"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001038A5" w14:textId="77777777" w:rsidR="00C25AFF" w:rsidRDefault="00C25AFF">
            <w:pPr>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0959CF3D"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56FFA9A"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43EDCA38" w14:textId="77777777" w:rsidR="00C25AFF" w:rsidRDefault="00AF0071">
            <w:pPr>
              <w:spacing w:line="312" w:lineRule="auto"/>
              <w:jc w:val="center"/>
              <w:rPr>
                <w:kern w:val="0"/>
                <w:sz w:val="22"/>
                <w:szCs w:val="22"/>
              </w:rPr>
            </w:pPr>
            <w:r>
              <w:rPr>
                <w:kern w:val="0"/>
                <w:sz w:val="22"/>
                <w:szCs w:val="22"/>
              </w:rPr>
              <w:t>0.6</w:t>
            </w:r>
          </w:p>
        </w:tc>
      </w:tr>
      <w:tr w:rsidR="00C25AFF" w14:paraId="75A18F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31DAE800"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603084A" w14:textId="77777777" w:rsidR="00C25AFF" w:rsidRDefault="00C25AFF">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14:paraId="2D61D2E1" w14:textId="77777777" w:rsidR="00C25AFF" w:rsidRDefault="00AF0071">
            <w:pPr>
              <w:spacing w:line="312" w:lineRule="auto"/>
              <w:jc w:val="center"/>
              <w:rPr>
                <w:kern w:val="0"/>
                <w:sz w:val="22"/>
                <w:szCs w:val="22"/>
              </w:rPr>
            </w:pPr>
            <w:r>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14:paraId="1CE3CCF8"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6A3B07A7" w14:textId="77777777" w:rsidR="00C25AFF" w:rsidRDefault="00AF0071">
            <w:pPr>
              <w:widowControl/>
              <w:spacing w:line="312" w:lineRule="auto"/>
              <w:jc w:val="center"/>
              <w:rPr>
                <w:kern w:val="0"/>
                <w:sz w:val="22"/>
                <w:szCs w:val="22"/>
              </w:rPr>
            </w:pPr>
            <w:r>
              <w:rPr>
                <w:kern w:val="0"/>
                <w:sz w:val="22"/>
                <w:szCs w:val="22"/>
              </w:rPr>
              <w:t>0.7</w:t>
            </w:r>
          </w:p>
        </w:tc>
      </w:tr>
      <w:tr w:rsidR="00C25AFF" w14:paraId="14EE8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52070DF3"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3AF11A5" w14:textId="77777777" w:rsidR="00C25AFF" w:rsidRDefault="00C25AFF">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1E44D623"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1D7C578"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5DBF74BE" w14:textId="77777777" w:rsidR="00C25AFF" w:rsidRDefault="00AF0071">
            <w:pPr>
              <w:widowControl/>
              <w:spacing w:line="312" w:lineRule="auto"/>
              <w:jc w:val="center"/>
              <w:rPr>
                <w:kern w:val="0"/>
                <w:sz w:val="22"/>
                <w:szCs w:val="22"/>
              </w:rPr>
            </w:pPr>
            <w:r>
              <w:rPr>
                <w:kern w:val="0"/>
                <w:sz w:val="22"/>
                <w:szCs w:val="22"/>
              </w:rPr>
              <w:t>0.6</w:t>
            </w:r>
          </w:p>
        </w:tc>
      </w:tr>
      <w:tr w:rsidR="00C25AFF" w14:paraId="1A71D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1E15EE25"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4A5DCA7F" w14:textId="77777777" w:rsidR="00C25AFF" w:rsidRDefault="00C25AFF">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0B2E47CD"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98538E6"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56E49696" w14:textId="77777777" w:rsidR="00C25AFF" w:rsidRDefault="00AF0071">
            <w:pPr>
              <w:widowControl/>
              <w:spacing w:line="312" w:lineRule="auto"/>
              <w:jc w:val="center"/>
              <w:rPr>
                <w:kern w:val="0"/>
                <w:sz w:val="22"/>
                <w:szCs w:val="22"/>
              </w:rPr>
            </w:pPr>
            <w:r>
              <w:rPr>
                <w:kern w:val="0"/>
                <w:sz w:val="22"/>
                <w:szCs w:val="22"/>
              </w:rPr>
              <w:t>0.4</w:t>
            </w:r>
          </w:p>
        </w:tc>
      </w:tr>
      <w:tr w:rsidR="00C25AFF" w14:paraId="5219B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1CBE4B9F"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4B67CFAE" w14:textId="77777777" w:rsidR="00C25AFF" w:rsidRDefault="00C25AFF">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14:paraId="68971389" w14:textId="77777777" w:rsidR="00C25AFF" w:rsidRDefault="00AF0071">
            <w:pPr>
              <w:spacing w:line="312" w:lineRule="auto"/>
              <w:jc w:val="center"/>
              <w:rPr>
                <w:kern w:val="0"/>
                <w:sz w:val="22"/>
                <w:szCs w:val="22"/>
              </w:rPr>
            </w:pPr>
            <w:r>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14:paraId="06D559FF"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41EA3C57" w14:textId="77777777" w:rsidR="00C25AFF" w:rsidRDefault="00AF0071">
            <w:pPr>
              <w:widowControl/>
              <w:spacing w:line="312" w:lineRule="auto"/>
              <w:jc w:val="center"/>
              <w:rPr>
                <w:kern w:val="0"/>
                <w:sz w:val="22"/>
                <w:szCs w:val="22"/>
              </w:rPr>
            </w:pPr>
            <w:r>
              <w:rPr>
                <w:kern w:val="0"/>
                <w:sz w:val="22"/>
                <w:szCs w:val="22"/>
              </w:rPr>
              <w:t>0.4</w:t>
            </w:r>
          </w:p>
        </w:tc>
      </w:tr>
      <w:tr w:rsidR="00C25AFF" w14:paraId="65DD4F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3ECE35B0"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07EE87AB" w14:textId="77777777" w:rsidR="00C25AFF" w:rsidRDefault="00C25AFF">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64D75FB8" w14:textId="77777777" w:rsidR="00C25AFF" w:rsidRDefault="00C25AFF">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5800351"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0B0BFC5E" w14:textId="77777777" w:rsidR="00C25AFF" w:rsidRDefault="00AF0071">
            <w:pPr>
              <w:widowControl/>
              <w:spacing w:line="312" w:lineRule="auto"/>
              <w:jc w:val="center"/>
              <w:rPr>
                <w:kern w:val="0"/>
                <w:sz w:val="22"/>
                <w:szCs w:val="22"/>
              </w:rPr>
            </w:pPr>
            <w:r>
              <w:rPr>
                <w:kern w:val="0"/>
                <w:sz w:val="22"/>
                <w:szCs w:val="22"/>
              </w:rPr>
              <w:t>0.3</w:t>
            </w:r>
          </w:p>
        </w:tc>
      </w:tr>
      <w:tr w:rsidR="00C25AFF" w14:paraId="7CF2A8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7644B724" w14:textId="77777777" w:rsidR="00C25AFF" w:rsidRDefault="00C25AFF">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4532D03F" w14:textId="77777777" w:rsidR="00C25AFF" w:rsidRDefault="00C25AFF">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496BD794"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93A28AC"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57373B81" w14:textId="77777777" w:rsidR="00C25AFF" w:rsidRDefault="00AF0071">
            <w:pPr>
              <w:widowControl/>
              <w:spacing w:line="312" w:lineRule="auto"/>
              <w:jc w:val="center"/>
              <w:rPr>
                <w:kern w:val="0"/>
                <w:sz w:val="22"/>
                <w:szCs w:val="22"/>
              </w:rPr>
            </w:pPr>
            <w:r>
              <w:rPr>
                <w:kern w:val="0"/>
                <w:sz w:val="22"/>
                <w:szCs w:val="22"/>
              </w:rPr>
              <w:t>0.2</w:t>
            </w:r>
          </w:p>
        </w:tc>
      </w:tr>
      <w:tr w:rsidR="00C25AFF" w14:paraId="11B5D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043F610E" w14:textId="77777777" w:rsidR="00C25AFF" w:rsidRDefault="00C25AFF">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0E7B1135" w14:textId="77777777" w:rsidR="00C25AFF" w:rsidRDefault="00C25AFF">
            <w:pPr>
              <w:widowControl/>
              <w:spacing w:line="312" w:lineRule="auto"/>
              <w:jc w:val="center"/>
              <w:rPr>
                <w:kern w:val="0"/>
                <w:sz w:val="22"/>
                <w:szCs w:val="22"/>
              </w:rPr>
            </w:pPr>
          </w:p>
        </w:tc>
        <w:tc>
          <w:tcPr>
            <w:tcW w:w="1559" w:type="dxa"/>
            <w:vMerge w:val="restart"/>
            <w:tcBorders>
              <w:left w:val="nil"/>
              <w:right w:val="single" w:sz="4" w:space="0" w:color="auto"/>
            </w:tcBorders>
            <w:vAlign w:val="center"/>
          </w:tcPr>
          <w:p w14:paraId="224FDDCC" w14:textId="77777777" w:rsidR="00C25AFF" w:rsidRDefault="00AF0071">
            <w:pPr>
              <w:widowControl/>
              <w:spacing w:line="312" w:lineRule="auto"/>
              <w:jc w:val="center"/>
              <w:rPr>
                <w:kern w:val="0"/>
                <w:sz w:val="22"/>
                <w:szCs w:val="22"/>
              </w:rPr>
            </w:pPr>
            <w:r>
              <w:rPr>
                <w:kern w:val="0"/>
                <w:sz w:val="22"/>
                <w:szCs w:val="22"/>
              </w:rPr>
              <w:t>院级</w:t>
            </w:r>
          </w:p>
        </w:tc>
        <w:tc>
          <w:tcPr>
            <w:tcW w:w="3260" w:type="dxa"/>
            <w:tcBorders>
              <w:top w:val="single" w:sz="4" w:space="0" w:color="auto"/>
              <w:left w:val="single" w:sz="4" w:space="0" w:color="auto"/>
              <w:bottom w:val="single" w:sz="4" w:space="0" w:color="auto"/>
              <w:right w:val="single" w:sz="4" w:space="0" w:color="auto"/>
            </w:tcBorders>
            <w:vAlign w:val="center"/>
          </w:tcPr>
          <w:p w14:paraId="6CFC8FC8" w14:textId="77777777" w:rsidR="00C25AFF" w:rsidRDefault="00AF0071">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3024E019" w14:textId="77777777" w:rsidR="00C25AFF" w:rsidRDefault="00AF0071">
            <w:pPr>
              <w:spacing w:line="312" w:lineRule="auto"/>
              <w:jc w:val="center"/>
              <w:rPr>
                <w:kern w:val="0"/>
                <w:sz w:val="22"/>
                <w:szCs w:val="22"/>
              </w:rPr>
            </w:pPr>
            <w:r>
              <w:rPr>
                <w:kern w:val="0"/>
                <w:sz w:val="22"/>
                <w:szCs w:val="22"/>
              </w:rPr>
              <w:t>0.2</w:t>
            </w:r>
          </w:p>
        </w:tc>
      </w:tr>
      <w:tr w:rsidR="00C25AFF" w14:paraId="494CD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08EDF785" w14:textId="77777777" w:rsidR="00C25AFF" w:rsidRDefault="00C25AFF">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2C3D5AD8" w14:textId="77777777" w:rsidR="00C25AFF" w:rsidRDefault="00C25AFF">
            <w:pPr>
              <w:widowControl/>
              <w:spacing w:line="312" w:lineRule="auto"/>
              <w:jc w:val="center"/>
              <w:rPr>
                <w:kern w:val="0"/>
                <w:sz w:val="22"/>
                <w:szCs w:val="22"/>
              </w:rPr>
            </w:pPr>
          </w:p>
        </w:tc>
        <w:tc>
          <w:tcPr>
            <w:tcW w:w="1559" w:type="dxa"/>
            <w:vMerge/>
            <w:tcBorders>
              <w:left w:val="nil"/>
              <w:right w:val="single" w:sz="4" w:space="0" w:color="auto"/>
            </w:tcBorders>
            <w:vAlign w:val="center"/>
          </w:tcPr>
          <w:p w14:paraId="48D2ECC8"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ED2861A" w14:textId="77777777" w:rsidR="00C25AFF" w:rsidRDefault="00AF0071">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4D6F7E4B" w14:textId="77777777" w:rsidR="00C25AFF" w:rsidRDefault="00AF0071">
            <w:pPr>
              <w:spacing w:line="312" w:lineRule="auto"/>
              <w:jc w:val="center"/>
              <w:rPr>
                <w:kern w:val="0"/>
                <w:sz w:val="22"/>
                <w:szCs w:val="22"/>
              </w:rPr>
            </w:pPr>
            <w:r>
              <w:rPr>
                <w:kern w:val="0"/>
                <w:sz w:val="22"/>
                <w:szCs w:val="22"/>
              </w:rPr>
              <w:t>0.1</w:t>
            </w:r>
          </w:p>
        </w:tc>
      </w:tr>
      <w:tr w:rsidR="00C25AFF" w14:paraId="7B340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bottom w:val="single" w:sz="4" w:space="0" w:color="auto"/>
              <w:right w:val="single" w:sz="4" w:space="0" w:color="auto"/>
            </w:tcBorders>
            <w:vAlign w:val="center"/>
          </w:tcPr>
          <w:p w14:paraId="24E7255F" w14:textId="77777777" w:rsidR="00C25AFF" w:rsidRDefault="00C25AFF">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14:paraId="5291840E" w14:textId="77777777" w:rsidR="00C25AFF" w:rsidRDefault="00C25AFF">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3383DF0F" w14:textId="77777777" w:rsidR="00C25AFF" w:rsidRDefault="00C25AFF">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5111159" w14:textId="77777777" w:rsidR="00C25AFF" w:rsidRDefault="00AF0071">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5AD3676F" w14:textId="77777777" w:rsidR="00C25AFF" w:rsidRDefault="00AF0071">
            <w:pPr>
              <w:spacing w:line="312" w:lineRule="auto"/>
              <w:jc w:val="center"/>
              <w:rPr>
                <w:kern w:val="0"/>
                <w:sz w:val="22"/>
                <w:szCs w:val="22"/>
              </w:rPr>
            </w:pPr>
            <w:r>
              <w:rPr>
                <w:kern w:val="0"/>
                <w:sz w:val="22"/>
                <w:szCs w:val="22"/>
              </w:rPr>
              <w:t>0.05</w:t>
            </w:r>
          </w:p>
        </w:tc>
      </w:tr>
      <w:tr w:rsidR="00C25AFF" w14:paraId="59F20196" w14:textId="77777777">
        <w:trPr>
          <w:trHeight w:val="1500"/>
        </w:trPr>
        <w:tc>
          <w:tcPr>
            <w:tcW w:w="1101" w:type="dxa"/>
            <w:vAlign w:val="center"/>
          </w:tcPr>
          <w:p w14:paraId="1514DB72" w14:textId="77777777" w:rsidR="00C25AFF" w:rsidRDefault="00C25AFF">
            <w:pPr>
              <w:tabs>
                <w:tab w:val="left" w:pos="6300"/>
                <w:tab w:val="left" w:pos="7920"/>
              </w:tabs>
              <w:spacing w:line="312" w:lineRule="auto"/>
              <w:ind w:left="220" w:hangingChars="100" w:hanging="220"/>
              <w:jc w:val="center"/>
              <w:rPr>
                <w:sz w:val="22"/>
                <w:szCs w:val="22"/>
              </w:rPr>
            </w:pPr>
          </w:p>
          <w:p w14:paraId="5C335963" w14:textId="77777777" w:rsidR="00C25AFF" w:rsidRDefault="00C25AFF">
            <w:pPr>
              <w:tabs>
                <w:tab w:val="left" w:pos="6300"/>
                <w:tab w:val="left" w:pos="7920"/>
              </w:tabs>
              <w:spacing w:line="312" w:lineRule="auto"/>
              <w:ind w:left="220" w:hangingChars="100" w:hanging="220"/>
              <w:jc w:val="center"/>
              <w:rPr>
                <w:sz w:val="22"/>
                <w:szCs w:val="22"/>
              </w:rPr>
            </w:pPr>
          </w:p>
          <w:p w14:paraId="38F914EA" w14:textId="77777777" w:rsidR="00C25AFF" w:rsidRDefault="00AF0071">
            <w:pPr>
              <w:tabs>
                <w:tab w:val="left" w:pos="6300"/>
                <w:tab w:val="left" w:pos="7920"/>
              </w:tabs>
              <w:spacing w:line="312" w:lineRule="auto"/>
              <w:ind w:left="220" w:hangingChars="100" w:hanging="220"/>
              <w:jc w:val="center"/>
              <w:rPr>
                <w:sz w:val="22"/>
                <w:szCs w:val="22"/>
              </w:rPr>
            </w:pPr>
            <w:r>
              <w:rPr>
                <w:sz w:val="22"/>
                <w:szCs w:val="22"/>
              </w:rPr>
              <w:t>说明</w:t>
            </w:r>
          </w:p>
          <w:p w14:paraId="46A428B4" w14:textId="77777777" w:rsidR="00C25AFF" w:rsidRDefault="00C25AFF">
            <w:pPr>
              <w:tabs>
                <w:tab w:val="left" w:pos="6300"/>
                <w:tab w:val="left" w:pos="7920"/>
              </w:tabs>
              <w:spacing w:line="312" w:lineRule="auto"/>
              <w:ind w:left="220" w:hangingChars="100" w:hanging="220"/>
              <w:jc w:val="center"/>
              <w:rPr>
                <w:sz w:val="22"/>
                <w:szCs w:val="22"/>
              </w:rPr>
            </w:pPr>
          </w:p>
        </w:tc>
        <w:tc>
          <w:tcPr>
            <w:tcW w:w="7371" w:type="dxa"/>
            <w:gridSpan w:val="4"/>
          </w:tcPr>
          <w:p w14:paraId="22BA571C" w14:textId="77777777" w:rsidR="00C25AFF" w:rsidRDefault="00AF0071">
            <w:pPr>
              <w:ind w:firstLineChars="200" w:firstLine="440"/>
              <w:rPr>
                <w:sz w:val="22"/>
                <w:szCs w:val="22"/>
              </w:rPr>
            </w:pPr>
            <w:r>
              <w:rPr>
                <w:rFonts w:hint="eastAsia"/>
                <w:sz w:val="22"/>
                <w:szCs w:val="22"/>
              </w:rPr>
              <w:t>1.</w:t>
            </w:r>
            <w:r>
              <w:rPr>
                <w:sz w:val="22"/>
                <w:szCs w:val="22"/>
              </w:rPr>
              <w:t>本项中比赛</w:t>
            </w:r>
            <w:r>
              <w:rPr>
                <w:rFonts w:hint="eastAsia"/>
                <w:sz w:val="22"/>
                <w:szCs w:val="22"/>
              </w:rPr>
              <w:t>（活动）</w:t>
            </w:r>
            <w:r>
              <w:rPr>
                <w:sz w:val="22"/>
                <w:szCs w:val="22"/>
              </w:rPr>
              <w:t>指经有关单位批准举行的各种社会实践活动，</w:t>
            </w:r>
            <w:r>
              <w:rPr>
                <w:rFonts w:hint="eastAsia"/>
                <w:sz w:val="22"/>
                <w:szCs w:val="22"/>
              </w:rPr>
              <w:t>以及</w:t>
            </w:r>
            <w:r>
              <w:rPr>
                <w:sz w:val="22"/>
                <w:szCs w:val="22"/>
              </w:rPr>
              <w:t>不同于专业学习相关的知识、案例、调研分析等各类课外学术作品的其他竞赛。</w:t>
            </w:r>
          </w:p>
          <w:p w14:paraId="61AC9F37" w14:textId="77777777" w:rsidR="00C25AFF" w:rsidRDefault="00AF0071">
            <w:pPr>
              <w:ind w:firstLineChars="200" w:firstLine="440"/>
              <w:rPr>
                <w:sz w:val="22"/>
                <w:szCs w:val="22"/>
              </w:rPr>
            </w:pPr>
            <w:r>
              <w:rPr>
                <w:rFonts w:hint="eastAsia"/>
                <w:sz w:val="22"/>
                <w:szCs w:val="22"/>
              </w:rPr>
              <w:t>2.</w:t>
            </w:r>
            <w:r>
              <w:rPr>
                <w:sz w:val="22"/>
                <w:szCs w:val="22"/>
              </w:rPr>
              <w:t>活动级别由主办单位级别确定，博雅班、青马班、马研班、黄埔班按院级标准加分。</w:t>
            </w:r>
          </w:p>
          <w:p w14:paraId="3664FD36" w14:textId="77777777" w:rsidR="00C25AFF" w:rsidRDefault="00AF0071">
            <w:pPr>
              <w:ind w:leftChars="156" w:left="328" w:firstLineChars="50" w:firstLine="110"/>
              <w:rPr>
                <w:sz w:val="22"/>
                <w:szCs w:val="22"/>
              </w:rPr>
            </w:pPr>
            <w:r>
              <w:rPr>
                <w:rFonts w:hint="eastAsia"/>
                <w:sz w:val="22"/>
                <w:szCs w:val="22"/>
              </w:rPr>
              <w:t>3.</w:t>
            </w:r>
            <w:r>
              <w:rPr>
                <w:sz w:val="22"/>
                <w:szCs w:val="22"/>
              </w:rPr>
              <w:t>关于奖项设置：</w:t>
            </w:r>
          </w:p>
          <w:p w14:paraId="5B52E099" w14:textId="77777777" w:rsidR="00C25AFF" w:rsidRDefault="00AF0071">
            <w:pPr>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十强仅针对明确设置了</w:t>
            </w:r>
            <w:r>
              <w:rPr>
                <w:sz w:val="22"/>
                <w:szCs w:val="22"/>
              </w:rPr>
              <w:t>“</w:t>
            </w:r>
            <w:r>
              <w:rPr>
                <w:sz w:val="22"/>
                <w:szCs w:val="22"/>
              </w:rPr>
              <w:t>十强</w:t>
            </w:r>
            <w:r>
              <w:rPr>
                <w:sz w:val="22"/>
                <w:szCs w:val="22"/>
              </w:rPr>
              <w:t>”</w:t>
            </w:r>
            <w:r>
              <w:rPr>
                <w:sz w:val="22"/>
                <w:szCs w:val="22"/>
              </w:rPr>
              <w:t>奖项的比赛，并非前</w:t>
            </w:r>
            <w:r>
              <w:rPr>
                <w:sz w:val="22"/>
                <w:szCs w:val="22"/>
              </w:rPr>
              <w:t>10</w:t>
            </w:r>
            <w:r>
              <w:rPr>
                <w:sz w:val="22"/>
                <w:szCs w:val="22"/>
              </w:rPr>
              <w:t>名都加分</w:t>
            </w:r>
            <w:r>
              <w:rPr>
                <w:rFonts w:hint="eastAsia"/>
                <w:sz w:val="22"/>
                <w:szCs w:val="22"/>
              </w:rPr>
              <w:t>；</w:t>
            </w:r>
          </w:p>
          <w:p w14:paraId="157F4193" w14:textId="77777777" w:rsidR="00C25AFF" w:rsidRDefault="00AF0071">
            <w:pPr>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对于除</w:t>
            </w:r>
            <w:r>
              <w:rPr>
                <w:rFonts w:hint="eastAsia"/>
                <w:sz w:val="22"/>
                <w:szCs w:val="22"/>
              </w:rPr>
              <w:t>本方案</w:t>
            </w:r>
            <w:r>
              <w:rPr>
                <w:sz w:val="22"/>
                <w:szCs w:val="22"/>
              </w:rPr>
              <w:t>规定外出现的其他奖项，均按照</w:t>
            </w:r>
            <w:r>
              <w:rPr>
                <w:sz w:val="22"/>
                <w:szCs w:val="22"/>
              </w:rPr>
              <w:t>“</w:t>
            </w:r>
            <w:r>
              <w:rPr>
                <w:sz w:val="22"/>
                <w:szCs w:val="22"/>
              </w:rPr>
              <w:t>优胜奖</w:t>
            </w:r>
            <w:r>
              <w:rPr>
                <w:sz w:val="22"/>
                <w:szCs w:val="22"/>
              </w:rPr>
              <w:t>/</w:t>
            </w:r>
            <w:r>
              <w:rPr>
                <w:sz w:val="22"/>
                <w:szCs w:val="22"/>
              </w:rPr>
              <w:t>提名奖</w:t>
            </w:r>
            <w:r>
              <w:rPr>
                <w:sz w:val="22"/>
                <w:szCs w:val="22"/>
              </w:rPr>
              <w:t>/</w:t>
            </w:r>
            <w:r>
              <w:rPr>
                <w:sz w:val="22"/>
                <w:szCs w:val="22"/>
              </w:rPr>
              <w:t>十强</w:t>
            </w:r>
            <w:r>
              <w:rPr>
                <w:sz w:val="22"/>
                <w:szCs w:val="22"/>
              </w:rPr>
              <w:t>”</w:t>
            </w:r>
            <w:r>
              <w:rPr>
                <w:sz w:val="22"/>
                <w:szCs w:val="22"/>
              </w:rPr>
              <w:t>加分</w:t>
            </w:r>
            <w:r>
              <w:rPr>
                <w:rFonts w:hint="eastAsia"/>
                <w:sz w:val="22"/>
                <w:szCs w:val="22"/>
              </w:rPr>
              <w:t>；</w:t>
            </w:r>
          </w:p>
          <w:p w14:paraId="4E035EC5" w14:textId="77777777" w:rsidR="00C25AFF" w:rsidRDefault="00AF0071">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对于不设置一、二、三等奖，仅设置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等名次的社会活动，按照对应等级，即第一名为一等，第二名为二等，其他均按照三等奖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r>
              <w:rPr>
                <w:sz w:val="22"/>
                <w:szCs w:val="22"/>
              </w:rPr>
              <w:t>加分</w:t>
            </w:r>
            <w:r>
              <w:rPr>
                <w:rFonts w:hint="eastAsia"/>
                <w:sz w:val="22"/>
                <w:szCs w:val="22"/>
              </w:rPr>
              <w:t>；</w:t>
            </w:r>
          </w:p>
          <w:p w14:paraId="72579882" w14:textId="77777777" w:rsidR="00C25AFF" w:rsidRDefault="00AF0071">
            <w:pPr>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校内各种学生社团必须是经院系和学校有关部门批准成立的社团组织</w:t>
            </w:r>
            <w:r>
              <w:rPr>
                <w:rFonts w:hint="eastAsia"/>
                <w:sz w:val="22"/>
                <w:szCs w:val="22"/>
              </w:rPr>
              <w:t>，</w:t>
            </w:r>
            <w:r>
              <w:rPr>
                <w:sz w:val="22"/>
                <w:szCs w:val="22"/>
              </w:rPr>
              <w:t>社团内部活动不加分</w:t>
            </w:r>
            <w:r>
              <w:rPr>
                <w:rFonts w:hint="eastAsia"/>
                <w:sz w:val="22"/>
                <w:szCs w:val="22"/>
              </w:rPr>
              <w:t>；</w:t>
            </w:r>
          </w:p>
          <w:p w14:paraId="2582B77A" w14:textId="77777777" w:rsidR="00C25AFF" w:rsidRDefault="00AF0071">
            <w:pPr>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w:t>
            </w:r>
            <w:r>
              <w:rPr>
                <w:sz w:val="22"/>
                <w:szCs w:val="22"/>
              </w:rPr>
              <w:t>校友寻访活动</w:t>
            </w:r>
            <w:r>
              <w:rPr>
                <w:rFonts w:hint="eastAsia"/>
                <w:sz w:val="22"/>
                <w:szCs w:val="22"/>
              </w:rPr>
              <w:t>等活动</w:t>
            </w:r>
            <w:r>
              <w:rPr>
                <w:sz w:val="22"/>
                <w:szCs w:val="22"/>
              </w:rPr>
              <w:t>的子项目只取最高分</w:t>
            </w:r>
            <w:r>
              <w:rPr>
                <w:rFonts w:hint="eastAsia"/>
                <w:sz w:val="22"/>
                <w:szCs w:val="22"/>
              </w:rPr>
              <w:t>；中山大学亚德客公益项目等项目，只是获批立项不加分，项目结束时评奖可按获奖等级加分。</w:t>
            </w:r>
          </w:p>
          <w:p w14:paraId="22C58DBA" w14:textId="77777777" w:rsidR="00C25AFF" w:rsidRDefault="00AF0071">
            <w:pPr>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w:t>
            </w:r>
            <w:r>
              <w:rPr>
                <w:sz w:val="22"/>
                <w:szCs w:val="22"/>
              </w:rPr>
              <w:t>获奖者在申请加分时必须出示有关获奖证明或证书，证明材料只有队名，没有参赛人员名单和参赛作品名称的不予认证加分，必须由本人自己提前联系主办方提供证明，以便核实与查验。</w:t>
            </w:r>
          </w:p>
          <w:p w14:paraId="0FDADA36" w14:textId="77777777" w:rsidR="00C25AFF" w:rsidRDefault="00AF0071">
            <w:pPr>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w:t>
            </w:r>
            <w:r>
              <w:rPr>
                <w:sz w:val="22"/>
                <w:szCs w:val="22"/>
              </w:rPr>
              <w:t>本项加分上限为</w:t>
            </w:r>
            <w:r>
              <w:rPr>
                <w:sz w:val="22"/>
                <w:szCs w:val="22"/>
              </w:rPr>
              <w:t>2</w:t>
            </w:r>
            <w:r>
              <w:rPr>
                <w:sz w:val="22"/>
                <w:szCs w:val="22"/>
              </w:rPr>
              <w:t>分。</w:t>
            </w:r>
          </w:p>
        </w:tc>
      </w:tr>
    </w:tbl>
    <w:p w14:paraId="3433CBA2" w14:textId="77777777" w:rsidR="00C25AFF" w:rsidRDefault="00C25AFF">
      <w:pPr>
        <w:spacing w:line="360" w:lineRule="auto"/>
        <w:ind w:firstLineChars="200" w:firstLine="482"/>
        <w:jc w:val="left"/>
        <w:rPr>
          <w:rFonts w:ascii="宋体" w:hAnsi="宋体"/>
          <w:b/>
          <w:sz w:val="24"/>
        </w:rPr>
      </w:pPr>
    </w:p>
    <w:p w14:paraId="4217CE28" w14:textId="77777777" w:rsidR="00C25AFF" w:rsidRDefault="00AF0071">
      <w:pPr>
        <w:spacing w:line="360" w:lineRule="auto"/>
        <w:ind w:firstLineChars="200" w:firstLine="482"/>
        <w:jc w:val="left"/>
        <w:rPr>
          <w:rFonts w:ascii="黑体" w:eastAsia="黑体" w:hAnsi="黑体"/>
          <w:b/>
          <w:sz w:val="28"/>
          <w:szCs w:val="28"/>
        </w:rPr>
      </w:pPr>
      <w:r>
        <w:rPr>
          <w:rFonts w:ascii="宋体" w:hAnsi="宋体" w:hint="eastAsia"/>
          <w:b/>
          <w:sz w:val="24"/>
        </w:rPr>
        <w:t xml:space="preserve">第五条 </w:t>
      </w:r>
      <w:r>
        <w:rPr>
          <w:rFonts w:ascii="宋体" w:hAnsi="宋体" w:hint="eastAsia"/>
          <w:bCs/>
          <w:sz w:val="24"/>
        </w:rPr>
        <w:t>综合素质测评扣分细则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5243"/>
        <w:gridCol w:w="1568"/>
      </w:tblGrid>
      <w:tr w:rsidR="00C25AFF" w14:paraId="086D48DC" w14:textId="77777777">
        <w:tc>
          <w:tcPr>
            <w:tcW w:w="895" w:type="pct"/>
            <w:tcBorders>
              <w:top w:val="single" w:sz="4" w:space="0" w:color="000000"/>
              <w:left w:val="single" w:sz="4" w:space="0" w:color="000000"/>
              <w:bottom w:val="single" w:sz="4" w:space="0" w:color="000000"/>
              <w:right w:val="single" w:sz="4" w:space="0" w:color="000000"/>
            </w:tcBorders>
          </w:tcPr>
          <w:p w14:paraId="264CB93D" w14:textId="77777777" w:rsidR="00C25AFF" w:rsidRDefault="00AF0071">
            <w:pPr>
              <w:spacing w:line="276" w:lineRule="auto"/>
              <w:jc w:val="center"/>
              <w:rPr>
                <w:rFonts w:ascii="宋体" w:eastAsia="Times New Roman" w:hAnsi="宋体" w:cs="Tahoma"/>
                <w:b/>
                <w:bCs/>
                <w:kern w:val="0"/>
                <w:sz w:val="24"/>
              </w:rPr>
            </w:pPr>
            <w:proofErr w:type="spellStart"/>
            <w:r>
              <w:rPr>
                <w:rFonts w:ascii="宋体" w:eastAsia="Times New Roman" w:hAnsi="宋体" w:cs="Tahoma" w:hint="eastAsia"/>
                <w:b/>
                <w:bCs/>
                <w:kern w:val="0"/>
                <w:sz w:val="24"/>
              </w:rPr>
              <w:t>类别</w:t>
            </w:r>
            <w:proofErr w:type="spellEnd"/>
          </w:p>
        </w:tc>
        <w:tc>
          <w:tcPr>
            <w:tcW w:w="3160" w:type="pct"/>
            <w:tcBorders>
              <w:top w:val="single" w:sz="4" w:space="0" w:color="000000"/>
              <w:left w:val="single" w:sz="4" w:space="0" w:color="000000"/>
              <w:bottom w:val="single" w:sz="4" w:space="0" w:color="000000"/>
              <w:right w:val="single" w:sz="4" w:space="0" w:color="000000"/>
            </w:tcBorders>
          </w:tcPr>
          <w:p w14:paraId="686B116E" w14:textId="77777777" w:rsidR="00C25AFF" w:rsidRDefault="00AF0071">
            <w:pPr>
              <w:spacing w:line="276" w:lineRule="auto"/>
              <w:jc w:val="center"/>
              <w:rPr>
                <w:rFonts w:ascii="宋体" w:hAnsi="宋体"/>
                <w:b/>
                <w:sz w:val="24"/>
              </w:rPr>
            </w:pPr>
            <w:proofErr w:type="spellStart"/>
            <w:r>
              <w:rPr>
                <w:rFonts w:ascii="宋体" w:eastAsia="Times New Roman" w:hAnsi="宋体" w:cs="Tahoma" w:hint="eastAsia"/>
                <w:b/>
                <w:bCs/>
                <w:kern w:val="0"/>
                <w:sz w:val="24"/>
              </w:rPr>
              <w:t>原则</w:t>
            </w:r>
            <w:proofErr w:type="spellEnd"/>
          </w:p>
        </w:tc>
        <w:tc>
          <w:tcPr>
            <w:tcW w:w="945" w:type="pct"/>
            <w:tcBorders>
              <w:top w:val="single" w:sz="4" w:space="0" w:color="000000"/>
              <w:left w:val="single" w:sz="4" w:space="0" w:color="000000"/>
              <w:bottom w:val="single" w:sz="4" w:space="0" w:color="000000"/>
              <w:right w:val="single" w:sz="4" w:space="0" w:color="000000"/>
            </w:tcBorders>
          </w:tcPr>
          <w:p w14:paraId="6E88929B" w14:textId="77777777" w:rsidR="00C25AFF" w:rsidRDefault="00AF0071">
            <w:pPr>
              <w:spacing w:line="276" w:lineRule="auto"/>
              <w:jc w:val="center"/>
              <w:rPr>
                <w:rFonts w:ascii="宋体" w:eastAsia="Times New Roman" w:hAnsi="宋体" w:cs="Tahoma"/>
                <w:b/>
                <w:bCs/>
                <w:kern w:val="0"/>
                <w:sz w:val="24"/>
              </w:rPr>
            </w:pPr>
            <w:proofErr w:type="spellStart"/>
            <w:r>
              <w:rPr>
                <w:rFonts w:ascii="宋体" w:eastAsia="Times New Roman" w:hAnsi="宋体" w:cs="Tahoma" w:hint="eastAsia"/>
                <w:b/>
                <w:bCs/>
                <w:kern w:val="0"/>
                <w:sz w:val="24"/>
              </w:rPr>
              <w:t>扣分</w:t>
            </w:r>
            <w:proofErr w:type="spellEnd"/>
          </w:p>
        </w:tc>
      </w:tr>
      <w:tr w:rsidR="00C25AFF" w14:paraId="15B70E41" w14:textId="77777777">
        <w:tc>
          <w:tcPr>
            <w:tcW w:w="895" w:type="pct"/>
            <w:vMerge w:val="restart"/>
            <w:tcBorders>
              <w:top w:val="single" w:sz="4" w:space="0" w:color="000000"/>
              <w:left w:val="single" w:sz="4" w:space="0" w:color="000000"/>
              <w:right w:val="single" w:sz="4" w:space="0" w:color="000000"/>
            </w:tcBorders>
            <w:vAlign w:val="center"/>
          </w:tcPr>
          <w:p w14:paraId="6390DFD5"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课堂考勤</w:t>
            </w:r>
          </w:p>
        </w:tc>
        <w:tc>
          <w:tcPr>
            <w:tcW w:w="3160" w:type="pct"/>
            <w:tcBorders>
              <w:top w:val="single" w:sz="4" w:space="0" w:color="000000"/>
              <w:left w:val="single" w:sz="4" w:space="0" w:color="000000"/>
              <w:bottom w:val="single" w:sz="4" w:space="0" w:color="000000"/>
              <w:right w:val="single" w:sz="4" w:space="0" w:color="000000"/>
            </w:tcBorders>
          </w:tcPr>
          <w:p w14:paraId="47E7EC42"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9天以上或累计达40学时以上者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275F7FD0"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1.5</w:t>
            </w:r>
          </w:p>
        </w:tc>
      </w:tr>
      <w:tr w:rsidR="00C25AFF" w14:paraId="6B382015" w14:textId="77777777">
        <w:tc>
          <w:tcPr>
            <w:tcW w:w="895" w:type="pct"/>
            <w:vMerge/>
            <w:tcBorders>
              <w:left w:val="single" w:sz="4" w:space="0" w:color="000000"/>
              <w:right w:val="single" w:sz="4" w:space="0" w:color="000000"/>
            </w:tcBorders>
            <w:vAlign w:val="center"/>
          </w:tcPr>
          <w:p w14:paraId="2AAA963A" w14:textId="77777777" w:rsidR="00C25AFF" w:rsidRDefault="00C25AFF">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6D51F4E7"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7-8天或累计达31-40学时以上者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7C2D26D8"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1</w:t>
            </w:r>
          </w:p>
        </w:tc>
      </w:tr>
      <w:tr w:rsidR="00C25AFF" w14:paraId="66AF5F38" w14:textId="77777777">
        <w:tc>
          <w:tcPr>
            <w:tcW w:w="895" w:type="pct"/>
            <w:vMerge/>
            <w:tcBorders>
              <w:left w:val="single" w:sz="4" w:space="0" w:color="000000"/>
              <w:right w:val="single" w:sz="4" w:space="0" w:color="000000"/>
            </w:tcBorders>
            <w:vAlign w:val="center"/>
          </w:tcPr>
          <w:p w14:paraId="6333A9F5" w14:textId="77777777" w:rsidR="00C25AFF" w:rsidRDefault="00C25AFF">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500BFE3C"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5-6天或累计达21-30学时以上者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772522A7"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0.75</w:t>
            </w:r>
          </w:p>
        </w:tc>
      </w:tr>
      <w:tr w:rsidR="00C25AFF" w14:paraId="6A55EBD7" w14:textId="77777777">
        <w:tc>
          <w:tcPr>
            <w:tcW w:w="895" w:type="pct"/>
            <w:vMerge/>
            <w:tcBorders>
              <w:left w:val="single" w:sz="4" w:space="0" w:color="000000"/>
              <w:bottom w:val="single" w:sz="4" w:space="0" w:color="000000"/>
              <w:right w:val="single" w:sz="4" w:space="0" w:color="000000"/>
            </w:tcBorders>
            <w:vAlign w:val="center"/>
          </w:tcPr>
          <w:p w14:paraId="70E4DF9A" w14:textId="77777777" w:rsidR="00C25AFF" w:rsidRDefault="00C25AFF">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1763053E"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2-4或累计11-20学时者</w:t>
            </w:r>
          </w:p>
        </w:tc>
        <w:tc>
          <w:tcPr>
            <w:tcW w:w="945" w:type="pct"/>
            <w:tcBorders>
              <w:top w:val="single" w:sz="4" w:space="0" w:color="000000"/>
              <w:left w:val="single" w:sz="4" w:space="0" w:color="000000"/>
              <w:bottom w:val="single" w:sz="4" w:space="0" w:color="000000"/>
              <w:right w:val="single" w:sz="4" w:space="0" w:color="000000"/>
            </w:tcBorders>
            <w:vAlign w:val="center"/>
          </w:tcPr>
          <w:p w14:paraId="4CCCDD63"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0.5</w:t>
            </w:r>
          </w:p>
        </w:tc>
      </w:tr>
      <w:tr w:rsidR="00C25AFF" w14:paraId="5DADC61D" w14:textId="77777777">
        <w:tc>
          <w:tcPr>
            <w:tcW w:w="895" w:type="pct"/>
            <w:vMerge w:val="restart"/>
            <w:tcBorders>
              <w:top w:val="single" w:sz="4" w:space="0" w:color="000000"/>
              <w:left w:val="single" w:sz="4" w:space="0" w:color="000000"/>
              <w:right w:val="single" w:sz="4" w:space="0" w:color="000000"/>
            </w:tcBorders>
            <w:vAlign w:val="center"/>
          </w:tcPr>
          <w:p w14:paraId="7D457EE1"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lastRenderedPageBreak/>
              <w:t>全员的</w:t>
            </w:r>
            <w:r>
              <w:rPr>
                <w:rFonts w:ascii="宋体" w:hAnsi="宋体" w:cs="Tahoma"/>
                <w:kern w:val="0"/>
                <w:sz w:val="22"/>
                <w:szCs w:val="22"/>
              </w:rPr>
              <w:t>讲座/会议/活动</w:t>
            </w:r>
          </w:p>
        </w:tc>
        <w:tc>
          <w:tcPr>
            <w:tcW w:w="3160" w:type="pct"/>
            <w:tcBorders>
              <w:top w:val="single" w:sz="4" w:space="0" w:color="000000"/>
              <w:left w:val="single" w:sz="4" w:space="0" w:color="000000"/>
              <w:bottom w:val="single" w:sz="4" w:space="0" w:color="000000"/>
              <w:right w:val="single" w:sz="4" w:space="0" w:color="000000"/>
            </w:tcBorders>
          </w:tcPr>
          <w:p w14:paraId="6E216D87"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学校、学院要求全体同学必须参加的讲座、会议、活动中，无正当理由的迟到、早退、缺席者。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14:paraId="1373D48C" w14:textId="77777777" w:rsidR="00C25AFF" w:rsidRDefault="00AF0071">
            <w:pPr>
              <w:spacing w:line="276" w:lineRule="auto"/>
              <w:jc w:val="center"/>
              <w:rPr>
                <w:rFonts w:ascii="宋体" w:eastAsia="等线" w:hAnsi="宋体" w:cs="Tahoma"/>
                <w:kern w:val="0"/>
                <w:sz w:val="22"/>
                <w:szCs w:val="22"/>
              </w:rPr>
            </w:pPr>
            <w:r>
              <w:rPr>
                <w:rFonts w:ascii="宋体" w:eastAsia="Times New Roman" w:hAnsi="宋体" w:cs="Tahoma"/>
                <w:kern w:val="0"/>
                <w:sz w:val="22"/>
                <w:szCs w:val="22"/>
              </w:rPr>
              <w:t>0.1</w:t>
            </w:r>
            <w:r>
              <w:rPr>
                <w:rFonts w:ascii="宋体" w:eastAsia="等线" w:hAnsi="宋体" w:cs="Tahoma"/>
                <w:kern w:val="0"/>
                <w:sz w:val="22"/>
                <w:szCs w:val="22"/>
              </w:rPr>
              <w:t>/</w:t>
            </w:r>
            <w:r>
              <w:rPr>
                <w:rFonts w:ascii="宋体" w:eastAsia="等线" w:hAnsi="宋体" w:cs="Tahoma"/>
                <w:kern w:val="0"/>
                <w:sz w:val="22"/>
                <w:szCs w:val="22"/>
              </w:rPr>
              <w:t>次</w:t>
            </w:r>
          </w:p>
        </w:tc>
      </w:tr>
      <w:tr w:rsidR="00C25AFF" w14:paraId="59847A31" w14:textId="77777777">
        <w:tc>
          <w:tcPr>
            <w:tcW w:w="895" w:type="pct"/>
            <w:vMerge/>
            <w:tcBorders>
              <w:left w:val="single" w:sz="4" w:space="0" w:color="000000"/>
              <w:bottom w:val="single" w:sz="4" w:space="0" w:color="000000"/>
              <w:right w:val="single" w:sz="4" w:space="0" w:color="000000"/>
            </w:tcBorders>
            <w:vAlign w:val="center"/>
          </w:tcPr>
          <w:p w14:paraId="6E963CC5" w14:textId="77777777" w:rsidR="00C25AFF" w:rsidRDefault="00C25AFF">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14A64389"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班团委要求班内同学参加的会议、讲座、活动中，无正当理由的迟到、早退、缺席者。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14:paraId="49799CE3" w14:textId="77777777" w:rsidR="00C25AFF" w:rsidRDefault="00AF0071">
            <w:pPr>
              <w:spacing w:line="276" w:lineRule="auto"/>
              <w:jc w:val="center"/>
              <w:rPr>
                <w:rFonts w:ascii="宋体" w:hAnsi="宋体" w:cs="Tahoma"/>
                <w:kern w:val="0"/>
                <w:sz w:val="22"/>
                <w:szCs w:val="22"/>
              </w:rPr>
            </w:pPr>
            <w:r>
              <w:rPr>
                <w:rFonts w:ascii="宋体" w:eastAsia="Times New Roman" w:hAnsi="宋体" w:cs="Tahoma"/>
                <w:kern w:val="0"/>
                <w:sz w:val="22"/>
                <w:szCs w:val="22"/>
              </w:rPr>
              <w:t>0.05</w:t>
            </w:r>
            <w:r>
              <w:rPr>
                <w:rFonts w:ascii="宋体" w:hAnsi="宋体" w:cs="Tahoma"/>
                <w:kern w:val="0"/>
                <w:sz w:val="22"/>
                <w:szCs w:val="22"/>
              </w:rPr>
              <w:t>/次</w:t>
            </w:r>
          </w:p>
        </w:tc>
      </w:tr>
      <w:tr w:rsidR="00C25AFF" w14:paraId="38D9BA0B" w14:textId="77777777">
        <w:tc>
          <w:tcPr>
            <w:tcW w:w="895" w:type="pct"/>
            <w:tcBorders>
              <w:left w:val="single" w:sz="4" w:space="0" w:color="000000"/>
              <w:bottom w:val="single" w:sz="4" w:space="0" w:color="000000"/>
              <w:right w:val="single" w:sz="4" w:space="0" w:color="000000"/>
            </w:tcBorders>
            <w:vAlign w:val="center"/>
          </w:tcPr>
          <w:p w14:paraId="4A509FD0" w14:textId="77777777" w:rsidR="00C25AFF" w:rsidRDefault="00AF0071">
            <w:pPr>
              <w:spacing w:line="276" w:lineRule="auto"/>
              <w:jc w:val="center"/>
              <w:rPr>
                <w:rFonts w:ascii="宋体" w:hAnsi="宋体" w:cs="Tahoma"/>
                <w:kern w:val="0"/>
                <w:sz w:val="22"/>
                <w:szCs w:val="22"/>
              </w:rPr>
            </w:pPr>
            <w:r>
              <w:rPr>
                <w:rFonts w:ascii="宋体" w:hAnsi="宋体" w:cs="Tahoma"/>
                <w:kern w:val="0"/>
                <w:sz w:val="22"/>
                <w:szCs w:val="22"/>
              </w:rPr>
              <w:t>宿舍检查</w:t>
            </w:r>
          </w:p>
        </w:tc>
        <w:tc>
          <w:tcPr>
            <w:tcW w:w="3160" w:type="pct"/>
            <w:tcBorders>
              <w:top w:val="single" w:sz="4" w:space="0" w:color="000000"/>
              <w:left w:val="single" w:sz="4" w:space="0" w:color="000000"/>
              <w:bottom w:val="single" w:sz="4" w:space="0" w:color="000000"/>
              <w:right w:val="single" w:sz="4" w:space="0" w:color="000000"/>
            </w:tcBorders>
          </w:tcPr>
          <w:p w14:paraId="120FCBA0" w14:textId="77777777" w:rsidR="00C25AFF" w:rsidRDefault="00AF0071">
            <w:pPr>
              <w:spacing w:line="276" w:lineRule="auto"/>
              <w:jc w:val="center"/>
              <w:rPr>
                <w:rFonts w:ascii="宋体" w:hAnsi="宋体" w:cs="Tahoma"/>
                <w:kern w:val="0"/>
                <w:sz w:val="22"/>
                <w:szCs w:val="22"/>
              </w:rPr>
            </w:pPr>
            <w:r>
              <w:rPr>
                <w:rFonts w:ascii="宋体" w:hAnsi="宋体" w:cs="Tahoma" w:hint="eastAsia"/>
                <w:kern w:val="0"/>
                <w:sz w:val="22"/>
                <w:szCs w:val="22"/>
              </w:rPr>
              <w:t>在学校、学院各有关部门宿舍安全及卫生检查、评比中，不合格或不达标宿舍的宿舍成员。</w:t>
            </w:r>
          </w:p>
        </w:tc>
        <w:tc>
          <w:tcPr>
            <w:tcW w:w="945" w:type="pct"/>
            <w:tcBorders>
              <w:top w:val="single" w:sz="4" w:space="0" w:color="000000"/>
              <w:left w:val="single" w:sz="4" w:space="0" w:color="000000"/>
              <w:bottom w:val="single" w:sz="4" w:space="0" w:color="000000"/>
              <w:right w:val="single" w:sz="4" w:space="0" w:color="000000"/>
            </w:tcBorders>
            <w:vAlign w:val="center"/>
          </w:tcPr>
          <w:p w14:paraId="03038388" w14:textId="77777777" w:rsidR="00C25AFF" w:rsidRDefault="00AF0071">
            <w:pPr>
              <w:spacing w:line="276" w:lineRule="auto"/>
              <w:jc w:val="center"/>
              <w:rPr>
                <w:rFonts w:ascii="宋体" w:eastAsia="Times New Roman" w:hAnsi="宋体" w:cs="Tahoma"/>
                <w:kern w:val="0"/>
                <w:sz w:val="22"/>
                <w:szCs w:val="22"/>
              </w:rPr>
            </w:pPr>
            <w:r>
              <w:rPr>
                <w:rFonts w:ascii="宋体" w:eastAsia="Times New Roman" w:hAnsi="宋体" w:cs="Tahoma"/>
                <w:kern w:val="0"/>
                <w:sz w:val="22"/>
                <w:szCs w:val="22"/>
              </w:rPr>
              <w:t>0.1/次</w:t>
            </w:r>
          </w:p>
        </w:tc>
      </w:tr>
    </w:tbl>
    <w:p w14:paraId="13C31656" w14:textId="77777777" w:rsidR="00C25AFF" w:rsidRDefault="00C25AFF">
      <w:pPr>
        <w:widowControl/>
        <w:spacing w:line="360" w:lineRule="auto"/>
        <w:ind w:firstLineChars="200" w:firstLine="482"/>
        <w:jc w:val="left"/>
        <w:rPr>
          <w:rFonts w:ascii="宋体" w:hAnsi="宋体"/>
          <w:b/>
          <w:sz w:val="24"/>
        </w:rPr>
      </w:pPr>
    </w:p>
    <w:p w14:paraId="3E3C9FA8" w14:textId="77777777" w:rsidR="00C25AFF" w:rsidRDefault="00AF0071">
      <w:pPr>
        <w:widowControl/>
        <w:spacing w:line="360" w:lineRule="auto"/>
        <w:jc w:val="center"/>
        <w:rPr>
          <w:rFonts w:ascii="黑体" w:eastAsia="黑体" w:hAnsi="黑体"/>
          <w:b/>
          <w:sz w:val="28"/>
          <w:szCs w:val="28"/>
        </w:rPr>
      </w:pPr>
      <w:r>
        <w:rPr>
          <w:rFonts w:ascii="黑体" w:eastAsia="黑体" w:hAnsi="黑体" w:hint="eastAsia"/>
          <w:b/>
          <w:sz w:val="28"/>
          <w:szCs w:val="28"/>
        </w:rPr>
        <w:t>第三章  附则</w:t>
      </w:r>
    </w:p>
    <w:p w14:paraId="36C5D5A3" w14:textId="77777777" w:rsidR="00C25AFF" w:rsidRDefault="00AF0071">
      <w:pPr>
        <w:spacing w:line="360" w:lineRule="auto"/>
        <w:ind w:firstLineChars="200" w:firstLine="482"/>
        <w:rPr>
          <w:rFonts w:ascii="宋体" w:hAnsi="宋体"/>
          <w:sz w:val="24"/>
        </w:rPr>
      </w:pPr>
      <w:r>
        <w:rPr>
          <w:rFonts w:ascii="宋体" w:hAnsi="宋体" w:hint="eastAsia"/>
          <w:b/>
          <w:sz w:val="24"/>
        </w:rPr>
        <w:t xml:space="preserve">第六条  </w:t>
      </w:r>
      <w:r>
        <w:rPr>
          <w:rFonts w:ascii="宋体" w:hAnsi="宋体" w:hint="eastAsia"/>
          <w:sz w:val="24"/>
        </w:rPr>
        <w:t>若综合素质测评当年遇到大型活动或事件，则公益时和评分事项的变更根据实际情况，参照学校及学院有关规定另行修改，具体以当年通知为准。</w:t>
      </w:r>
    </w:p>
    <w:p w14:paraId="5EA18D61" w14:textId="77777777" w:rsidR="00C25AFF" w:rsidRDefault="00AF0071">
      <w:pPr>
        <w:spacing w:line="360" w:lineRule="auto"/>
        <w:ind w:firstLineChars="200" w:firstLine="482"/>
        <w:rPr>
          <w:rFonts w:ascii="宋体" w:hAnsi="宋体"/>
          <w:sz w:val="24"/>
        </w:rPr>
      </w:pPr>
      <w:r>
        <w:rPr>
          <w:rFonts w:ascii="宋体" w:hAnsi="宋体" w:hint="eastAsia"/>
          <w:b/>
          <w:sz w:val="24"/>
        </w:rPr>
        <w:t xml:space="preserve">第七条  </w:t>
      </w:r>
      <w:r>
        <w:rPr>
          <w:rFonts w:ascii="宋体" w:hAnsi="宋体" w:hint="eastAsia"/>
          <w:sz w:val="24"/>
        </w:rPr>
        <w:t>本细则其他未尽事宜依照国家有关政策、学校相关文件执行，最终解释权归中山大学数学学院（珠海）学生资助评审工作小组所有。</w:t>
      </w:r>
    </w:p>
    <w:p w14:paraId="76B9A0CB" w14:textId="77777777" w:rsidR="00C25AFF" w:rsidRDefault="00AF0071">
      <w:pPr>
        <w:spacing w:line="360" w:lineRule="auto"/>
        <w:ind w:firstLineChars="200" w:firstLine="482"/>
        <w:rPr>
          <w:rFonts w:ascii="宋体" w:hAnsi="宋体"/>
          <w:sz w:val="24"/>
        </w:rPr>
      </w:pPr>
      <w:r>
        <w:rPr>
          <w:rFonts w:ascii="宋体" w:hAnsi="宋体" w:hint="eastAsia"/>
          <w:b/>
          <w:sz w:val="24"/>
        </w:rPr>
        <w:t xml:space="preserve">第八条  </w:t>
      </w:r>
      <w:r>
        <w:rPr>
          <w:rFonts w:ascii="宋体" w:hAnsi="宋体" w:hint="eastAsia"/>
          <w:sz w:val="24"/>
        </w:rPr>
        <w:t>本细则自公布之日起正式实施，原有相关规定与本细则不一致的，以本细则为准。</w:t>
      </w:r>
    </w:p>
    <w:sectPr w:rsidR="00C25AF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E1DF" w14:textId="77777777" w:rsidR="007F1D1D" w:rsidRDefault="007F1D1D">
      <w:r>
        <w:separator/>
      </w:r>
    </w:p>
  </w:endnote>
  <w:endnote w:type="continuationSeparator" w:id="0">
    <w:p w14:paraId="34788B50" w14:textId="77777777" w:rsidR="007F1D1D" w:rsidRDefault="007F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7985"/>
    </w:sdtPr>
    <w:sdtEndPr/>
    <w:sdtContent>
      <w:p w14:paraId="316E6951" w14:textId="4C1C0495" w:rsidR="00DD192A" w:rsidRDefault="00DD192A">
        <w:pPr>
          <w:pStyle w:val="ab"/>
          <w:jc w:val="center"/>
        </w:pPr>
        <w:r>
          <w:fldChar w:fldCharType="begin"/>
        </w:r>
        <w:r>
          <w:instrText xml:space="preserve"> PAGE   \* MERGEFORMAT </w:instrText>
        </w:r>
        <w:r>
          <w:fldChar w:fldCharType="separate"/>
        </w:r>
        <w:r w:rsidR="00072E1E" w:rsidRPr="00072E1E">
          <w:rPr>
            <w:noProof/>
            <w:lang w:val="zh-CN"/>
          </w:rPr>
          <w:t>14</w:t>
        </w:r>
        <w:r>
          <w:rPr>
            <w:lang w:val="zh-CN"/>
          </w:rPr>
          <w:fldChar w:fldCharType="end"/>
        </w:r>
      </w:p>
    </w:sdtContent>
  </w:sdt>
  <w:p w14:paraId="73CB1839" w14:textId="77777777" w:rsidR="00DD192A" w:rsidRDefault="00DD1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BAAD" w14:textId="77777777" w:rsidR="007F1D1D" w:rsidRDefault="007F1D1D">
      <w:r>
        <w:separator/>
      </w:r>
    </w:p>
  </w:footnote>
  <w:footnote w:type="continuationSeparator" w:id="0">
    <w:p w14:paraId="1F3EDFEE" w14:textId="77777777" w:rsidR="007F1D1D" w:rsidRDefault="007F1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2F"/>
    <w:rsid w:val="00001E05"/>
    <w:rsid w:val="0001266A"/>
    <w:rsid w:val="00012DAD"/>
    <w:rsid w:val="00057805"/>
    <w:rsid w:val="00072E1E"/>
    <w:rsid w:val="000A5C29"/>
    <w:rsid w:val="000B4976"/>
    <w:rsid w:val="000B75FC"/>
    <w:rsid w:val="000D117A"/>
    <w:rsid w:val="000D4E43"/>
    <w:rsid w:val="000D5837"/>
    <w:rsid w:val="000E200B"/>
    <w:rsid w:val="001230DC"/>
    <w:rsid w:val="001364F6"/>
    <w:rsid w:val="00137962"/>
    <w:rsid w:val="001427B1"/>
    <w:rsid w:val="001444DC"/>
    <w:rsid w:val="00167FD4"/>
    <w:rsid w:val="00181C98"/>
    <w:rsid w:val="001A0DFC"/>
    <w:rsid w:val="001C393C"/>
    <w:rsid w:val="002017A2"/>
    <w:rsid w:val="00230743"/>
    <w:rsid w:val="00230E6A"/>
    <w:rsid w:val="00237F2B"/>
    <w:rsid w:val="00245FF4"/>
    <w:rsid w:val="002503F1"/>
    <w:rsid w:val="00253C46"/>
    <w:rsid w:val="0025751F"/>
    <w:rsid w:val="00266A7E"/>
    <w:rsid w:val="002931F1"/>
    <w:rsid w:val="00301E6B"/>
    <w:rsid w:val="00312B64"/>
    <w:rsid w:val="00341723"/>
    <w:rsid w:val="00370260"/>
    <w:rsid w:val="0039426F"/>
    <w:rsid w:val="003950D7"/>
    <w:rsid w:val="00396B9D"/>
    <w:rsid w:val="003C140C"/>
    <w:rsid w:val="0040246C"/>
    <w:rsid w:val="00414C01"/>
    <w:rsid w:val="00415D7D"/>
    <w:rsid w:val="00443F30"/>
    <w:rsid w:val="0046727A"/>
    <w:rsid w:val="004800A4"/>
    <w:rsid w:val="0048513E"/>
    <w:rsid w:val="004923C3"/>
    <w:rsid w:val="004F383E"/>
    <w:rsid w:val="004F5757"/>
    <w:rsid w:val="00517E82"/>
    <w:rsid w:val="005231F3"/>
    <w:rsid w:val="0053672B"/>
    <w:rsid w:val="00544099"/>
    <w:rsid w:val="005463A7"/>
    <w:rsid w:val="005556D2"/>
    <w:rsid w:val="005676C3"/>
    <w:rsid w:val="0059462C"/>
    <w:rsid w:val="005A1D24"/>
    <w:rsid w:val="005A4B50"/>
    <w:rsid w:val="005A56A6"/>
    <w:rsid w:val="005C6BA8"/>
    <w:rsid w:val="005C75C8"/>
    <w:rsid w:val="005F43E5"/>
    <w:rsid w:val="006168CB"/>
    <w:rsid w:val="00616D41"/>
    <w:rsid w:val="00626E92"/>
    <w:rsid w:val="00627A15"/>
    <w:rsid w:val="00643414"/>
    <w:rsid w:val="00646730"/>
    <w:rsid w:val="00696944"/>
    <w:rsid w:val="006A227C"/>
    <w:rsid w:val="006D5E89"/>
    <w:rsid w:val="006E4F41"/>
    <w:rsid w:val="006F2DBE"/>
    <w:rsid w:val="00702798"/>
    <w:rsid w:val="00705D05"/>
    <w:rsid w:val="007137B8"/>
    <w:rsid w:val="00724647"/>
    <w:rsid w:val="00740D39"/>
    <w:rsid w:val="007704D1"/>
    <w:rsid w:val="00795827"/>
    <w:rsid w:val="007A0914"/>
    <w:rsid w:val="007C2D06"/>
    <w:rsid w:val="007C4B32"/>
    <w:rsid w:val="007D264B"/>
    <w:rsid w:val="007E2612"/>
    <w:rsid w:val="007F0AD7"/>
    <w:rsid w:val="007F1D1D"/>
    <w:rsid w:val="007F262B"/>
    <w:rsid w:val="00815EC3"/>
    <w:rsid w:val="008231A2"/>
    <w:rsid w:val="008428A9"/>
    <w:rsid w:val="00852478"/>
    <w:rsid w:val="008553BE"/>
    <w:rsid w:val="008712F6"/>
    <w:rsid w:val="00875356"/>
    <w:rsid w:val="008961A8"/>
    <w:rsid w:val="008B1E6E"/>
    <w:rsid w:val="008B7FC3"/>
    <w:rsid w:val="008C246A"/>
    <w:rsid w:val="008C48AA"/>
    <w:rsid w:val="008D04AF"/>
    <w:rsid w:val="008E4E4E"/>
    <w:rsid w:val="008F10B6"/>
    <w:rsid w:val="008F4156"/>
    <w:rsid w:val="00914F3C"/>
    <w:rsid w:val="009368C7"/>
    <w:rsid w:val="00973AB9"/>
    <w:rsid w:val="009A5A54"/>
    <w:rsid w:val="009E00F1"/>
    <w:rsid w:val="00A16DFC"/>
    <w:rsid w:val="00A21700"/>
    <w:rsid w:val="00A2306E"/>
    <w:rsid w:val="00A311C3"/>
    <w:rsid w:val="00A406CD"/>
    <w:rsid w:val="00A46556"/>
    <w:rsid w:val="00A5662B"/>
    <w:rsid w:val="00A75AAC"/>
    <w:rsid w:val="00A767D9"/>
    <w:rsid w:val="00A96D8B"/>
    <w:rsid w:val="00AA6ACE"/>
    <w:rsid w:val="00AB09C5"/>
    <w:rsid w:val="00AF0071"/>
    <w:rsid w:val="00AF10C5"/>
    <w:rsid w:val="00B12887"/>
    <w:rsid w:val="00B161CD"/>
    <w:rsid w:val="00B44EEC"/>
    <w:rsid w:val="00B4632F"/>
    <w:rsid w:val="00B52735"/>
    <w:rsid w:val="00B66537"/>
    <w:rsid w:val="00B76291"/>
    <w:rsid w:val="00BA477E"/>
    <w:rsid w:val="00BA4B1A"/>
    <w:rsid w:val="00BE7FAB"/>
    <w:rsid w:val="00C117BA"/>
    <w:rsid w:val="00C25AFF"/>
    <w:rsid w:val="00C636BB"/>
    <w:rsid w:val="00C65DB9"/>
    <w:rsid w:val="00C86BDF"/>
    <w:rsid w:val="00C93147"/>
    <w:rsid w:val="00CA34B2"/>
    <w:rsid w:val="00CB6C49"/>
    <w:rsid w:val="00CF131C"/>
    <w:rsid w:val="00D558C5"/>
    <w:rsid w:val="00D60396"/>
    <w:rsid w:val="00D60C37"/>
    <w:rsid w:val="00D72AC6"/>
    <w:rsid w:val="00D77869"/>
    <w:rsid w:val="00D810C9"/>
    <w:rsid w:val="00DB70B5"/>
    <w:rsid w:val="00DC0730"/>
    <w:rsid w:val="00DC309C"/>
    <w:rsid w:val="00DD192A"/>
    <w:rsid w:val="00DE40BF"/>
    <w:rsid w:val="00DE4DE6"/>
    <w:rsid w:val="00DF36A9"/>
    <w:rsid w:val="00DF5CF6"/>
    <w:rsid w:val="00E00F9F"/>
    <w:rsid w:val="00E15C67"/>
    <w:rsid w:val="00E23D6E"/>
    <w:rsid w:val="00E629FD"/>
    <w:rsid w:val="00E8194A"/>
    <w:rsid w:val="00E92A4E"/>
    <w:rsid w:val="00E9427D"/>
    <w:rsid w:val="00EA6843"/>
    <w:rsid w:val="00ED7D60"/>
    <w:rsid w:val="00EE618D"/>
    <w:rsid w:val="00F01090"/>
    <w:rsid w:val="00F13379"/>
    <w:rsid w:val="00F22167"/>
    <w:rsid w:val="00F2393A"/>
    <w:rsid w:val="00F31FA3"/>
    <w:rsid w:val="00F41249"/>
    <w:rsid w:val="00F44187"/>
    <w:rsid w:val="00F503B3"/>
    <w:rsid w:val="00F9735C"/>
    <w:rsid w:val="00FA2613"/>
    <w:rsid w:val="00FC21E9"/>
    <w:rsid w:val="00FC7469"/>
    <w:rsid w:val="00FE7199"/>
    <w:rsid w:val="00FF0B8B"/>
    <w:rsid w:val="18B55E14"/>
    <w:rsid w:val="383068C4"/>
    <w:rsid w:val="4D6B5A93"/>
    <w:rsid w:val="699732D6"/>
    <w:rsid w:val="6D434324"/>
    <w:rsid w:val="75504A5B"/>
    <w:rsid w:val="76247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3E8C5"/>
  <w15:docId w15:val="{4A95CD9C-0665-E84B-93BF-A88ECB77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26E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uiPriority w:val="99"/>
    <w:unhideWhenUsed/>
    <w:qFormat/>
    <w:pPr>
      <w:adjustRightInd w:val="0"/>
      <w:snapToGrid w:val="0"/>
      <w:spacing w:line="460" w:lineRule="atLeast"/>
      <w:ind w:firstLineChars="192" w:firstLine="461"/>
    </w:pPr>
    <w:rPr>
      <w:sz w:val="24"/>
    </w:rPr>
  </w:style>
  <w:style w:type="paragraph" w:styleId="a7">
    <w:name w:val="Date"/>
    <w:basedOn w:val="a"/>
    <w:next w:val="a"/>
    <w:link w:val="a8"/>
    <w:semiHidden/>
    <w:unhideWhenUsed/>
    <w:qFormat/>
    <w:pPr>
      <w:ind w:leftChars="2500" w:left="100"/>
    </w:pPr>
    <w:rPr>
      <w:rFonts w:asciiTheme="minorHAnsi" w:eastAsiaTheme="minorEastAsia" w:hAnsiTheme="minorHAnsi" w:cstheme="minorBidi"/>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qFormat/>
    <w:pPr>
      <w:snapToGrid w:val="0"/>
      <w:jc w:val="left"/>
    </w:pPr>
    <w:rPr>
      <w:sz w:val="18"/>
      <w:szCs w:val="18"/>
    </w:rPr>
  </w:style>
  <w:style w:type="paragraph" w:styleId="af1">
    <w:name w:val="annotation subject"/>
    <w:basedOn w:val="a3"/>
    <w:next w:val="a3"/>
    <w:link w:val="af2"/>
    <w:qFormat/>
    <w:rPr>
      <w:b/>
      <w:bCs/>
    </w:rPr>
  </w:style>
  <w:style w:type="table" w:styleId="af3">
    <w:name w:val="Table Grid"/>
    <w:basedOn w:val="a1"/>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unhideWhenUsed/>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正文文本缩进 字符"/>
    <w:basedOn w:val="a0"/>
    <w:link w:val="a5"/>
    <w:uiPriority w:val="99"/>
    <w:qFormat/>
    <w:rPr>
      <w:rFonts w:ascii="Times New Roman" w:eastAsia="宋体" w:hAnsi="Times New Roman" w:cs="Times New Roman"/>
      <w:sz w:val="24"/>
      <w:szCs w:val="24"/>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e">
    <w:name w:val="页眉 字符"/>
    <w:basedOn w:val="a0"/>
    <w:link w:val="ad"/>
    <w:qFormat/>
    <w:rPr>
      <w:rFonts w:ascii="Times New Roman" w:eastAsia="宋体" w:hAnsi="Times New Roman" w:cs="Times New Roman"/>
      <w:sz w:val="18"/>
      <w:szCs w:val="18"/>
    </w:rPr>
  </w:style>
  <w:style w:type="character" w:customStyle="1" w:styleId="Char">
    <w:name w:val="批注主题 Char"/>
    <w:link w:val="11"/>
    <w:qFormat/>
    <w:rPr>
      <w:rFonts w:ascii="Times New Roman" w:eastAsia="宋体" w:hAnsi="Times New Roman" w:cs="Times New Roman"/>
      <w:b/>
      <w:bCs/>
      <w:szCs w:val="24"/>
    </w:rPr>
  </w:style>
  <w:style w:type="paragraph" w:customStyle="1" w:styleId="11">
    <w:name w:val="批注主题1"/>
    <w:basedOn w:val="a3"/>
    <w:next w:val="a3"/>
    <w:link w:val="Char"/>
    <w:qFormat/>
    <w:rPr>
      <w:b/>
      <w:bCs/>
    </w:rPr>
  </w:style>
  <w:style w:type="character" w:customStyle="1" w:styleId="Char0">
    <w:name w:val="纯文本 Char"/>
    <w:link w:val="12"/>
    <w:qFormat/>
    <w:rPr>
      <w:rFonts w:ascii="宋体" w:eastAsia="宋体" w:hAnsi="Courier New" w:cs="Courier New"/>
      <w:szCs w:val="21"/>
    </w:rPr>
  </w:style>
  <w:style w:type="paragraph" w:customStyle="1" w:styleId="12">
    <w:name w:val="纯文本1"/>
    <w:basedOn w:val="a"/>
    <w:link w:val="Char0"/>
    <w:qFormat/>
    <w:rPr>
      <w:rFonts w:ascii="宋体" w:hAnsi="Courier New" w:cs="Courier New"/>
      <w:szCs w:val="21"/>
    </w:rPr>
  </w:style>
  <w:style w:type="character" w:customStyle="1" w:styleId="a4">
    <w:name w:val="批注文字 字符"/>
    <w:link w:val="a3"/>
    <w:qFormat/>
    <w:rPr>
      <w:rFonts w:ascii="Times New Roman" w:eastAsia="宋体" w:hAnsi="Times New Roman" w:cs="Times New Roman"/>
      <w:szCs w:val="24"/>
    </w:rPr>
  </w:style>
  <w:style w:type="character" w:customStyle="1" w:styleId="af2">
    <w:name w:val="批注主题 字符"/>
    <w:link w:val="af1"/>
    <w:qFormat/>
    <w:rPr>
      <w:rFonts w:ascii="Times New Roman" w:eastAsia="宋体" w:hAnsi="Times New Roman" w:cs="Times New Roman"/>
      <w:b/>
      <w:bCs/>
      <w:szCs w:val="24"/>
    </w:rPr>
  </w:style>
  <w:style w:type="character" w:customStyle="1" w:styleId="aa">
    <w:name w:val="批注框文本 字符"/>
    <w:link w:val="a9"/>
    <w:qFormat/>
    <w:rPr>
      <w:rFonts w:ascii="Times New Roman" w:eastAsia="宋体" w:hAnsi="Times New Roman" w:cs="Times New Roman"/>
      <w:sz w:val="18"/>
      <w:szCs w:val="18"/>
    </w:rPr>
  </w:style>
  <w:style w:type="character" w:customStyle="1" w:styleId="13">
    <w:name w:val="批注引用1"/>
    <w:qFormat/>
    <w:rPr>
      <w:sz w:val="21"/>
      <w:szCs w:val="21"/>
    </w:rPr>
  </w:style>
  <w:style w:type="character" w:customStyle="1" w:styleId="a8">
    <w:name w:val="日期 字符"/>
    <w:link w:val="a7"/>
    <w:qFormat/>
    <w:rPr>
      <w:kern w:val="2"/>
      <w:sz w:val="21"/>
      <w:szCs w:val="24"/>
    </w:rPr>
  </w:style>
  <w:style w:type="character" w:customStyle="1" w:styleId="Char1">
    <w:name w:val="批注文字 Char1"/>
    <w:basedOn w:val="a0"/>
    <w:uiPriority w:val="99"/>
    <w:semiHidden/>
    <w:qFormat/>
    <w:rPr>
      <w:rFonts w:ascii="Times New Roman" w:eastAsia="宋体" w:hAnsi="Times New Roman" w:cs="Times New Roman"/>
      <w:szCs w:val="24"/>
    </w:rPr>
  </w:style>
  <w:style w:type="character" w:customStyle="1" w:styleId="af0">
    <w:name w:val="脚注文本 字符"/>
    <w:basedOn w:val="a0"/>
    <w:link w:val="af"/>
    <w:qFormat/>
    <w:rPr>
      <w:rFonts w:ascii="Times New Roman" w:eastAsia="宋体" w:hAnsi="Times New Roman" w:cs="Times New Roman"/>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paragraph" w:customStyle="1" w:styleId="14">
    <w:name w:val="日期1"/>
    <w:basedOn w:val="a"/>
    <w:next w:val="a"/>
    <w:qFormat/>
    <w:pPr>
      <w:ind w:leftChars="2500" w:left="100"/>
    </w:pPr>
    <w:rPr>
      <w:rFonts w:ascii="等线" w:eastAsia="等线" w:hAnsi="等线"/>
    </w:rPr>
  </w:style>
  <w:style w:type="character" w:customStyle="1" w:styleId="Char11">
    <w:name w:val="日期 Char1"/>
    <w:basedOn w:val="a0"/>
    <w:uiPriority w:val="99"/>
    <w:semiHidden/>
    <w:qFormat/>
    <w:rPr>
      <w:rFonts w:ascii="Times New Roman" w:eastAsia="宋体" w:hAnsi="Times New Roman" w:cs="Times New Roman"/>
      <w:kern w:val="2"/>
      <w:sz w:val="21"/>
      <w:szCs w:val="24"/>
    </w:rPr>
  </w:style>
  <w:style w:type="character" w:customStyle="1" w:styleId="Char2">
    <w:name w:val="批注主题 Char2"/>
    <w:basedOn w:val="Char1"/>
    <w:uiPriority w:val="99"/>
    <w:semiHidden/>
    <w:qFormat/>
    <w:rPr>
      <w:rFonts w:ascii="Times New Roman" w:eastAsia="宋体" w:hAnsi="Times New Roman" w:cs="Times New Roman"/>
      <w:b/>
      <w:bCs/>
      <w:szCs w:val="24"/>
    </w:rPr>
  </w:style>
  <w:style w:type="paragraph" w:styleId="af9">
    <w:name w:val="List Paragraph"/>
    <w:basedOn w:val="a"/>
    <w:uiPriority w:val="34"/>
    <w:qFormat/>
    <w:pPr>
      <w:ind w:firstLineChars="200" w:firstLine="420"/>
    </w:pPr>
  </w:style>
  <w:style w:type="paragraph" w:customStyle="1" w:styleId="21">
    <w:name w:val="常用标题2"/>
    <w:basedOn w:val="a"/>
    <w:pPr>
      <w:jc w:val="center"/>
    </w:pPr>
    <w:rPr>
      <w:rFonts w:eastAsia="黑体"/>
      <w:sz w:val="30"/>
    </w:rPr>
  </w:style>
  <w:style w:type="character" w:customStyle="1" w:styleId="Char20">
    <w:name w:val="日期 Char2"/>
    <w:basedOn w:val="a0"/>
    <w:uiPriority w:val="99"/>
    <w:semiHidden/>
    <w:rPr>
      <w:rFonts w:ascii="Times New Roman" w:eastAsia="宋体" w:hAnsi="Times New Roman" w:cs="Times New Roman"/>
      <w:szCs w:val="24"/>
    </w:rPr>
  </w:style>
  <w:style w:type="character" w:customStyle="1" w:styleId="20">
    <w:name w:val="标题 2 字符"/>
    <w:basedOn w:val="a0"/>
    <w:link w:val="2"/>
    <w:uiPriority w:val="9"/>
    <w:semiHidden/>
    <w:rsid w:val="00626E9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92BDC-2098-4748-A402-70BD29A7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1592</Words>
  <Characters>9080</Characters>
  <Application>Microsoft Office Word</Application>
  <DocSecurity>0</DocSecurity>
  <Lines>75</Lines>
  <Paragraphs>21</Paragraphs>
  <ScaleCrop>false</ScaleCrop>
  <Company>Microsoft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zhoujf@mail.sysu.edu.cn</cp:lastModifiedBy>
  <cp:revision>3</cp:revision>
  <cp:lastPrinted>2019-01-11T04:05:00Z</cp:lastPrinted>
  <dcterms:created xsi:type="dcterms:W3CDTF">2021-05-06T15:33:00Z</dcterms:created>
  <dcterms:modified xsi:type="dcterms:W3CDTF">2021-05-06T15:38:00Z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